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C83" w:rsidRPr="00EE0C83" w:rsidRDefault="00EE0C83" w:rsidP="00AA6BF5">
      <w:pPr>
        <w:spacing w:before="100" w:beforeAutospacing="1" w:after="100" w:afterAutospacing="1"/>
        <w:jc w:val="both"/>
        <w:rPr>
          <w:b/>
          <w:vanish/>
          <w:sz w:val="32"/>
        </w:rPr>
      </w:pPr>
      <w:bookmarkStart w:id="0" w:name="_GoBack"/>
      <w:r w:rsidRPr="00EE0C83">
        <w:rPr>
          <w:b/>
          <w:vanish/>
          <w:sz w:val="32"/>
        </w:rPr>
        <w:t>Principio del formulario</w:t>
      </w:r>
    </w:p>
    <w:p w:rsidR="00AA6BF5" w:rsidRPr="00AA6BF5" w:rsidRDefault="00AA6BF5" w:rsidP="00AA6BF5">
      <w:pPr>
        <w:spacing w:before="100" w:beforeAutospacing="1" w:after="100" w:afterAutospacing="1"/>
        <w:jc w:val="both"/>
        <w:rPr>
          <w:vanish/>
        </w:rPr>
      </w:pPr>
      <w:r w:rsidRPr="00AA6BF5">
        <w:rPr>
          <w:vanish/>
        </w:rPr>
        <w:t>Principio del formulario</w:t>
      </w:r>
    </w:p>
    <w:p w:rsidR="00AA6BF5" w:rsidRPr="00AA6BF5" w:rsidRDefault="00AA6BF5" w:rsidP="00AA6BF5">
      <w:pPr>
        <w:spacing w:before="100" w:beforeAutospacing="1" w:after="100" w:afterAutospacing="1"/>
        <w:jc w:val="both"/>
      </w:pPr>
      <w:r w:rsidRPr="00AA6BF5">
        <w:t>1. Introducción y Relevancia de la Cadena de Suministros</w:t>
      </w:r>
    </w:p>
    <w:p w:rsidR="00AA6BF5" w:rsidRPr="00AA6BF5" w:rsidRDefault="00AA6BF5" w:rsidP="00AA6BF5">
      <w:pPr>
        <w:spacing w:before="100" w:beforeAutospacing="1" w:after="100" w:afterAutospacing="1"/>
        <w:jc w:val="both"/>
      </w:pPr>
      <w:r w:rsidRPr="00AA6BF5">
        <w:t>Este módulo inicial sienta las bases para comprender la Cadena de Suministros (CS) como un pilar estratégico fundamental para cualquier organización. El objetivo es proporcionar herramientas y una visión estratégica que permitan "marcar una diferencia real en sus puestos de trabajo" (p. 3). Se enfatiza la "visión global de la cadena de suministros, comprender a fondo la planificación y gestión eficaz, y por supuesto, estar al tanto de las últimas tendencias que están transformando este campo" (p. 3).</w:t>
      </w:r>
    </w:p>
    <w:p w:rsidR="00AA6BF5" w:rsidRPr="00AA6BF5" w:rsidRDefault="00AA6BF5" w:rsidP="00AA6BF5">
      <w:pPr>
        <w:spacing w:before="100" w:beforeAutospacing="1" w:after="100" w:afterAutospacing="1"/>
        <w:jc w:val="both"/>
      </w:pPr>
      <w:r w:rsidRPr="00AA6BF5">
        <w:t>La relevancia de la Cadena de Suministros en el Chile actual es innegable. Como "economía abierta y exportadora, depende en gran medida de la eficiencia de sus cadenas de suministro" (p. 7). Ejemplos concretos incluyen la entrega de salmón a Asia, la logística minera en el norte y la distribución de productos frescos en supermercados. Las empresas chilenas enfrentan desafíos únicos como "la geografía de nuestro país, la distancia a mercados clave, la variabilidad de la demanda y, por supuesto, un entorno competitivo global" (p. 7), haciendo que una gestión eficaz no sea solo una ventaja, sino una necesidad para la supervivencia y el crecimiento.</w:t>
      </w:r>
    </w:p>
    <w:p w:rsidR="00AA6BF5" w:rsidRPr="00AA6BF5" w:rsidRDefault="00AA6BF5" w:rsidP="00AA6BF5">
      <w:pPr>
        <w:spacing w:before="100" w:beforeAutospacing="1" w:after="100" w:afterAutospacing="1"/>
        <w:jc w:val="both"/>
      </w:pPr>
      <w:r w:rsidRPr="00AA6BF5">
        <w:t>2. Concepto y Evolución de la Cadena de Suministros</w:t>
      </w:r>
    </w:p>
    <w:p w:rsidR="00AA6BF5" w:rsidRPr="00AA6BF5" w:rsidRDefault="00AA6BF5" w:rsidP="00AA6BF5">
      <w:pPr>
        <w:spacing w:before="100" w:beforeAutospacing="1" w:after="100" w:afterAutospacing="1"/>
        <w:jc w:val="both"/>
      </w:pPr>
      <w:r w:rsidRPr="00AA6BF5">
        <w:t>2.1. Definición Clásica y Moderna de Cadena de Suministros (Supply Chain)</w:t>
      </w:r>
    </w:p>
    <w:p w:rsidR="00AA6BF5" w:rsidRPr="00AA6BF5" w:rsidRDefault="00AA6BF5" w:rsidP="00AA6BF5">
      <w:pPr>
        <w:spacing w:before="100" w:beforeAutospacing="1" w:after="100" w:afterAutospacing="1"/>
        <w:jc w:val="both"/>
      </w:pPr>
      <w:r w:rsidRPr="00AA6BF5">
        <w:t>Tradicionalmente, la cadena de suministros se veía como una serie de eslabones independientes. Sin embargo, la visión moderna es "mucho más potente" (p. 8). Se define como:</w:t>
      </w:r>
    </w:p>
    <w:p w:rsidR="00AA6BF5" w:rsidRPr="00AA6BF5" w:rsidRDefault="00AA6BF5" w:rsidP="00AA6BF5">
      <w:pPr>
        <w:spacing w:before="100" w:beforeAutospacing="1" w:after="100" w:afterAutospacing="1"/>
        <w:jc w:val="both"/>
      </w:pPr>
      <w:r w:rsidRPr="00AA6BF5">
        <w:t>"el conjunto de todas las actividades asociadas al flujo y transformación de bienes, desde la extracción de materias primas hasta el producto terminado que llega al consumidor final, incluyendo también los flujos de información y financieros asociados. Lo distintivo y crucial es que esta cadena busca ser gestionada de manera integrada y colaborativa entre todas las empresas y procesos involucrados, con el objetivo de maximizar el valor para el cliente final al menor costo posible para toda la red." (p. 8)</w:t>
      </w:r>
    </w:p>
    <w:p w:rsidR="00AA6BF5" w:rsidRPr="00AA6BF5" w:rsidRDefault="00AA6BF5" w:rsidP="00AA6BF5">
      <w:pPr>
        <w:spacing w:before="100" w:beforeAutospacing="1" w:after="100" w:afterAutospacing="1"/>
        <w:jc w:val="both"/>
      </w:pPr>
      <w:r w:rsidRPr="00AA6BF5">
        <w:t>Esto implica que no se trata solo de mover productos, sino de "orquestar una sinfonía compleja donde cada instrumento (proveedor, fabricante, distribuidor, etc.) toca en armonía para lograr el mejor resultado final" (p. 8).</w:t>
      </w:r>
    </w:p>
    <w:p w:rsidR="00AA6BF5" w:rsidRPr="00AA6BF5" w:rsidRDefault="00AA6BF5" w:rsidP="00AA6BF5">
      <w:pPr>
        <w:spacing w:before="100" w:beforeAutospacing="1" w:after="100" w:afterAutospacing="1"/>
        <w:jc w:val="both"/>
      </w:pPr>
      <w:r w:rsidRPr="00AA6BF5">
        <w:t>2.2. Breve Historia: De la Logística Tradicional a la Gestión Integrada</w:t>
      </w:r>
    </w:p>
    <w:p w:rsidR="00AA6BF5" w:rsidRPr="00AA6BF5" w:rsidRDefault="00AA6BF5" w:rsidP="00AA6BF5">
      <w:pPr>
        <w:spacing w:before="100" w:beforeAutospacing="1" w:after="100" w:afterAutospacing="1"/>
        <w:jc w:val="both"/>
      </w:pPr>
      <w:r w:rsidRPr="00AA6BF5">
        <w:t>La evolución de la CS ha sido gradual:</w:t>
      </w:r>
    </w:p>
    <w:p w:rsidR="00AA6BF5" w:rsidRPr="00AA6BF5" w:rsidRDefault="00AA6BF5" w:rsidP="00AA6BF5">
      <w:pPr>
        <w:numPr>
          <w:ilvl w:val="0"/>
          <w:numId w:val="5"/>
        </w:numPr>
        <w:spacing w:before="100" w:beforeAutospacing="1" w:after="100" w:afterAutospacing="1"/>
        <w:jc w:val="both"/>
      </w:pPr>
      <w:r w:rsidRPr="00AA6BF5">
        <w:rPr>
          <w:b/>
          <w:bCs/>
        </w:rPr>
        <w:t>Décadas de 1950 y 1960:</w:t>
      </w:r>
      <w:r w:rsidRPr="00AA6BF5">
        <w:t xml:space="preserve"> Énfasis en la Logística Tradicional, centrada en "la optimización de funciones individuales como el transporte y el almacenamiento dentro de una misma empresa" (p. 9).</w:t>
      </w:r>
    </w:p>
    <w:p w:rsidR="00AA6BF5" w:rsidRPr="00AA6BF5" w:rsidRDefault="00AA6BF5" w:rsidP="00AA6BF5">
      <w:pPr>
        <w:numPr>
          <w:ilvl w:val="0"/>
          <w:numId w:val="5"/>
        </w:numPr>
        <w:spacing w:before="100" w:beforeAutospacing="1" w:after="100" w:afterAutospacing="1"/>
        <w:jc w:val="both"/>
      </w:pPr>
      <w:r w:rsidRPr="00AA6BF5">
        <w:rPr>
          <w:b/>
          <w:bCs/>
        </w:rPr>
        <w:lastRenderedPageBreak/>
        <w:t>Décadas de 1970 y 1980:</w:t>
      </w:r>
      <w:r w:rsidRPr="00AA6BF5">
        <w:t xml:space="preserve"> Nacimiento de la "Logística Integrada", donde se reconoció que las funciones logísticas "estaban interconectadas y que optimizarlas en conjunto generaba mayores beneficios" (p. 9).</w:t>
      </w:r>
    </w:p>
    <w:p w:rsidR="00AA6BF5" w:rsidRPr="00AA6BF5" w:rsidRDefault="00AA6BF5" w:rsidP="00AA6BF5">
      <w:pPr>
        <w:numPr>
          <w:ilvl w:val="0"/>
          <w:numId w:val="5"/>
        </w:numPr>
        <w:spacing w:before="100" w:beforeAutospacing="1" w:after="100" w:afterAutospacing="1"/>
        <w:jc w:val="both"/>
      </w:pPr>
      <w:r w:rsidRPr="00AA6BF5">
        <w:rPr>
          <w:b/>
          <w:bCs/>
        </w:rPr>
        <w:t>Década de 1990:</w:t>
      </w:r>
      <w:r w:rsidRPr="00AA6BF5">
        <w:t xml:space="preserve"> Surge el concepto de "Supply Chain Management" (SCM). Las empresas comprendieron que "la verdadera ventaja competitiva venía de coordinar y colaborar con sus proveedores y clientes" (p. 9), habilitado por la tecnología.</w:t>
      </w:r>
    </w:p>
    <w:p w:rsidR="00AA6BF5" w:rsidRPr="00AA6BF5" w:rsidRDefault="00AA6BF5" w:rsidP="00AA6BF5">
      <w:pPr>
        <w:numPr>
          <w:ilvl w:val="0"/>
          <w:numId w:val="5"/>
        </w:numPr>
        <w:spacing w:before="100" w:beforeAutospacing="1" w:after="100" w:afterAutospacing="1"/>
        <w:jc w:val="both"/>
      </w:pPr>
      <w:r w:rsidRPr="00AA6BF5">
        <w:rPr>
          <w:b/>
          <w:bCs/>
        </w:rPr>
        <w:t>Siglo XXI:</w:t>
      </w:r>
      <w:r w:rsidRPr="00AA6BF5">
        <w:t xml:space="preserve"> La Cadena de Suministros se consolida como un "Pilar Estratégico", impactando la rentabilidad y satisfacción del cliente, e incorporando "la sostenibilidad, la resiliencia y la digitalización" (p. 9).</w:t>
      </w:r>
    </w:p>
    <w:p w:rsidR="00AA6BF5" w:rsidRPr="00AA6BF5" w:rsidRDefault="00AA6BF5" w:rsidP="00AA6BF5">
      <w:pPr>
        <w:spacing w:before="100" w:beforeAutospacing="1" w:after="100" w:afterAutospacing="1"/>
        <w:jc w:val="both"/>
      </w:pPr>
      <w:r w:rsidRPr="00AA6BF5">
        <w:t>2.3. Factores Clave que Impulsaron su Evolución</w:t>
      </w:r>
    </w:p>
    <w:p w:rsidR="00AA6BF5" w:rsidRPr="00AA6BF5" w:rsidRDefault="00AA6BF5" w:rsidP="00AA6BF5">
      <w:pPr>
        <w:numPr>
          <w:ilvl w:val="0"/>
          <w:numId w:val="6"/>
        </w:numPr>
        <w:spacing w:before="100" w:beforeAutospacing="1" w:after="100" w:afterAutospacing="1"/>
        <w:jc w:val="both"/>
      </w:pPr>
      <w:r w:rsidRPr="00AA6BF5">
        <w:rPr>
          <w:b/>
          <w:bCs/>
        </w:rPr>
        <w:t>Globalización:</w:t>
      </w:r>
      <w:r w:rsidRPr="00AA6BF5">
        <w:t xml:space="preserve"> La apertura de mercados y la producción globalizada forzaron a las empresas a "pensar más allá de sus fronteras" (p. 9).</w:t>
      </w:r>
    </w:p>
    <w:p w:rsidR="00AA6BF5" w:rsidRPr="00AA6BF5" w:rsidRDefault="00AA6BF5" w:rsidP="00AA6BF5">
      <w:pPr>
        <w:numPr>
          <w:ilvl w:val="0"/>
          <w:numId w:val="6"/>
        </w:numPr>
        <w:spacing w:before="100" w:beforeAutospacing="1" w:after="100" w:afterAutospacing="1"/>
        <w:jc w:val="both"/>
      </w:pPr>
      <w:r w:rsidRPr="00AA6BF5">
        <w:rPr>
          <w:b/>
          <w:bCs/>
        </w:rPr>
        <w:t>Tecnología:</w:t>
      </w:r>
      <w:r w:rsidRPr="00AA6BF5">
        <w:t xml:space="preserve"> El avance tecnológico (ERP, WMS, TMS, Big Data, IA, IoT, Blockchain) ha permitido "visibilidad, trazabilidad y coordinación sin precedentes" (p. 10).</w:t>
      </w:r>
    </w:p>
    <w:p w:rsidR="00AA6BF5" w:rsidRPr="00AA6BF5" w:rsidRDefault="00AA6BF5" w:rsidP="00AA6BF5">
      <w:pPr>
        <w:numPr>
          <w:ilvl w:val="0"/>
          <w:numId w:val="6"/>
        </w:numPr>
        <w:spacing w:before="100" w:beforeAutospacing="1" w:after="100" w:afterAutospacing="1"/>
        <w:jc w:val="both"/>
      </w:pPr>
      <w:r w:rsidRPr="00AA6BF5">
        <w:rPr>
          <w:b/>
          <w:bCs/>
        </w:rPr>
        <w:t>El Cliente al Centro:</w:t>
      </w:r>
      <w:r w:rsidRPr="00AA6BF5">
        <w:t xml:space="preserve"> El cliente actual es "más informado, exigente y tiene más opciones que nunca" (p. 10), valorando la rapidez, calidad del servicio, personalización y sostenibilidad, lo que exige cadenas de suministro más ágiles.</w:t>
      </w:r>
    </w:p>
    <w:p w:rsidR="00AA6BF5" w:rsidRPr="00AA6BF5" w:rsidRDefault="00AA6BF5" w:rsidP="00AA6BF5">
      <w:pPr>
        <w:spacing w:before="100" w:beforeAutospacing="1" w:after="100" w:afterAutospacing="1"/>
        <w:jc w:val="both"/>
      </w:pPr>
      <w:r w:rsidRPr="00AA6BF5">
        <w:t>3. Componentes y Actores Principales de la Cadena de Suministros</w:t>
      </w:r>
    </w:p>
    <w:p w:rsidR="00AA6BF5" w:rsidRPr="00AA6BF5" w:rsidRDefault="00AA6BF5" w:rsidP="00AA6BF5">
      <w:pPr>
        <w:spacing w:before="100" w:beforeAutospacing="1" w:after="100" w:afterAutospacing="1"/>
        <w:jc w:val="both"/>
      </w:pPr>
      <w:r w:rsidRPr="00AA6BF5">
        <w:t>Los principales "eslabones" y "actores" (p. 10) que componen la CS son:</w:t>
      </w:r>
    </w:p>
    <w:p w:rsidR="00AA6BF5" w:rsidRPr="00AA6BF5" w:rsidRDefault="00AA6BF5" w:rsidP="00AA6BF5">
      <w:pPr>
        <w:numPr>
          <w:ilvl w:val="0"/>
          <w:numId w:val="7"/>
        </w:numPr>
        <w:spacing w:before="100" w:beforeAutospacing="1" w:after="100" w:afterAutospacing="1"/>
        <w:jc w:val="both"/>
      </w:pPr>
      <w:r w:rsidRPr="00AA6BF5">
        <w:rPr>
          <w:b/>
          <w:bCs/>
        </w:rPr>
        <w:t>Proveedores:</w:t>
      </w:r>
      <w:r w:rsidRPr="00AA6BF5">
        <w:t xml:space="preserve"> Punto de partida, suministran "materias primas, componentes o servicios" (p. 10). La buena gestión con ellos garantiza calidad, precio y disponibilidad.</w:t>
      </w:r>
    </w:p>
    <w:p w:rsidR="00AA6BF5" w:rsidRPr="00AA6BF5" w:rsidRDefault="00AA6BF5" w:rsidP="00AA6BF5">
      <w:pPr>
        <w:numPr>
          <w:ilvl w:val="0"/>
          <w:numId w:val="7"/>
        </w:numPr>
        <w:spacing w:before="100" w:beforeAutospacing="1" w:after="100" w:afterAutospacing="1"/>
        <w:jc w:val="both"/>
      </w:pPr>
      <w:r w:rsidRPr="00AA6BF5">
        <w:rPr>
          <w:b/>
          <w:bCs/>
        </w:rPr>
        <w:t>Fabricantes/Productores:</w:t>
      </w:r>
      <w:r w:rsidRPr="00AA6BF5">
        <w:t xml:space="preserve"> Transforman materias primas en productos terminados, agregando valor.</w:t>
      </w:r>
    </w:p>
    <w:p w:rsidR="00AA6BF5" w:rsidRPr="00AA6BF5" w:rsidRDefault="00AA6BF5" w:rsidP="00AA6BF5">
      <w:pPr>
        <w:numPr>
          <w:ilvl w:val="0"/>
          <w:numId w:val="7"/>
        </w:numPr>
        <w:spacing w:before="100" w:beforeAutospacing="1" w:after="100" w:afterAutospacing="1"/>
        <w:jc w:val="both"/>
      </w:pPr>
      <w:r w:rsidRPr="00AA6BF5">
        <w:rPr>
          <w:b/>
          <w:bCs/>
        </w:rPr>
        <w:t>Distribuidores/Mayoristas:</w:t>
      </w:r>
      <w:r w:rsidRPr="00AA6BF5">
        <w:t xml:space="preserve"> Compran grandes volúmenes a fabricantes y los venden en menores cantidades a minoristas, cruciales para la capilaridad del producto.</w:t>
      </w:r>
    </w:p>
    <w:p w:rsidR="00AA6BF5" w:rsidRPr="00AA6BF5" w:rsidRDefault="00AA6BF5" w:rsidP="00AA6BF5">
      <w:pPr>
        <w:numPr>
          <w:ilvl w:val="0"/>
          <w:numId w:val="7"/>
        </w:numPr>
        <w:spacing w:before="100" w:beforeAutospacing="1" w:after="100" w:afterAutospacing="1"/>
        <w:jc w:val="both"/>
      </w:pPr>
      <w:r w:rsidRPr="00AA6BF5">
        <w:rPr>
          <w:b/>
          <w:bCs/>
        </w:rPr>
        <w:t>Minoristas/Retailers:</w:t>
      </w:r>
      <w:r w:rsidRPr="00AA6BF5">
        <w:t xml:space="preserve"> Punto de contacto directo con el consumidor final, buscan tener "el producto correcto, en el lugar correcto, en el momento correcto y al precio adecuado" (p. 11).</w:t>
      </w:r>
    </w:p>
    <w:p w:rsidR="00AA6BF5" w:rsidRPr="00AA6BF5" w:rsidRDefault="00AA6BF5" w:rsidP="00AA6BF5">
      <w:pPr>
        <w:numPr>
          <w:ilvl w:val="0"/>
          <w:numId w:val="7"/>
        </w:numPr>
        <w:spacing w:before="100" w:beforeAutospacing="1" w:after="100" w:afterAutospacing="1"/>
        <w:jc w:val="both"/>
      </w:pPr>
      <w:r w:rsidRPr="00AA6BF5">
        <w:rPr>
          <w:b/>
          <w:bCs/>
        </w:rPr>
        <w:t>Clientes Finales:</w:t>
      </w:r>
      <w:r w:rsidRPr="00AA6BF5">
        <w:t xml:space="preserve"> "¡El eslabón más importante y la razón de ser de toda la cadena!" (p. 11). Su satisfacción es el objetivo último.</w:t>
      </w:r>
    </w:p>
    <w:p w:rsidR="00AA6BF5" w:rsidRPr="00AA6BF5" w:rsidRDefault="00AA6BF5" w:rsidP="00AA6BF5">
      <w:pPr>
        <w:numPr>
          <w:ilvl w:val="0"/>
          <w:numId w:val="7"/>
        </w:numPr>
        <w:spacing w:before="100" w:beforeAutospacing="1" w:after="100" w:afterAutospacing="1"/>
        <w:jc w:val="both"/>
      </w:pPr>
      <w:r w:rsidRPr="00AA6BF5">
        <w:rPr>
          <w:b/>
          <w:bCs/>
        </w:rPr>
        <w:t>Facilitadores:</w:t>
      </w:r>
      <w:r w:rsidRPr="00AA6BF5">
        <w:t xml:space="preserve"> Actores indispensables que no son dueños del producto, pero permiten que la cadena funcione fluidamente:</w:t>
      </w:r>
    </w:p>
    <w:p w:rsidR="00AA6BF5" w:rsidRPr="00AA6BF5" w:rsidRDefault="00AA6BF5" w:rsidP="00AA6BF5">
      <w:pPr>
        <w:numPr>
          <w:ilvl w:val="0"/>
          <w:numId w:val="7"/>
        </w:numPr>
        <w:spacing w:before="100" w:beforeAutospacing="1" w:after="100" w:afterAutospacing="1"/>
        <w:jc w:val="both"/>
      </w:pPr>
      <w:r w:rsidRPr="00AA6BF5">
        <w:t>Empresas de Transporte (terrestre, marítimo, aéreo).</w:t>
      </w:r>
    </w:p>
    <w:p w:rsidR="00AA6BF5" w:rsidRPr="00AA6BF5" w:rsidRDefault="00AA6BF5" w:rsidP="00AA6BF5">
      <w:pPr>
        <w:numPr>
          <w:ilvl w:val="0"/>
          <w:numId w:val="7"/>
        </w:numPr>
        <w:spacing w:before="100" w:beforeAutospacing="1" w:after="100" w:afterAutospacing="1"/>
        <w:jc w:val="both"/>
      </w:pPr>
      <w:r w:rsidRPr="00AA6BF5">
        <w:t>Empresas de Almacenamiento/Bodegaje (incluyendo 3PL).</w:t>
      </w:r>
    </w:p>
    <w:p w:rsidR="00AA6BF5" w:rsidRPr="00AA6BF5" w:rsidRDefault="00AA6BF5" w:rsidP="00AA6BF5">
      <w:pPr>
        <w:numPr>
          <w:ilvl w:val="0"/>
          <w:numId w:val="7"/>
        </w:numPr>
        <w:spacing w:before="100" w:beforeAutospacing="1" w:after="100" w:afterAutospacing="1"/>
        <w:jc w:val="both"/>
      </w:pPr>
      <w:r w:rsidRPr="00AA6BF5">
        <w:t>Empresas de Tecnología (software y hardware de gestión).</w:t>
      </w:r>
    </w:p>
    <w:p w:rsidR="00AA6BF5" w:rsidRPr="00AA6BF5" w:rsidRDefault="00AA6BF5" w:rsidP="00AA6BF5">
      <w:pPr>
        <w:numPr>
          <w:ilvl w:val="0"/>
          <w:numId w:val="7"/>
        </w:numPr>
        <w:spacing w:before="100" w:beforeAutospacing="1" w:after="100" w:afterAutospacing="1"/>
        <w:jc w:val="both"/>
      </w:pPr>
      <w:r w:rsidRPr="00AA6BF5">
        <w:t>Empresas Financieras (pagos, créditos, seguros).</w:t>
      </w:r>
    </w:p>
    <w:p w:rsidR="00AA6BF5" w:rsidRPr="00AA6BF5" w:rsidRDefault="00AA6BF5" w:rsidP="00AA6BF5">
      <w:pPr>
        <w:numPr>
          <w:ilvl w:val="0"/>
          <w:numId w:val="7"/>
        </w:numPr>
        <w:spacing w:before="100" w:beforeAutospacing="1" w:after="100" w:afterAutospacing="1"/>
        <w:jc w:val="both"/>
      </w:pPr>
      <w:r w:rsidRPr="00AA6BF5">
        <w:t>Agentes de Aduanas (cruciales en Chile por el comercio internacional).</w:t>
      </w:r>
    </w:p>
    <w:p w:rsidR="00AA6BF5" w:rsidRPr="00AA6BF5" w:rsidRDefault="00AA6BF5" w:rsidP="00AA6BF5">
      <w:pPr>
        <w:spacing w:before="100" w:beforeAutospacing="1" w:after="100" w:afterAutospacing="1"/>
        <w:jc w:val="both"/>
      </w:pPr>
      <w:r w:rsidRPr="00AA6BF5">
        <w:lastRenderedPageBreak/>
        <w:t xml:space="preserve">La </w:t>
      </w:r>
      <w:r w:rsidRPr="00AA6BF5">
        <w:rPr>
          <w:b/>
          <w:bCs/>
        </w:rPr>
        <w:t>Importancia de la Colaboración y la Integración entre Actores</w:t>
      </w:r>
      <w:r w:rsidRPr="00AA6BF5">
        <w:t xml:space="preserve"> es el corazón de la gestión moderna. No basta con la eficiencia individual, sino que se requiere "colaboración y la integración" (p. 12) a través de compartir información, sincronizar procesos y establecer relaciones de confianza y alianzas estratégicas. Esto es "aún más crítica" (p. 12) en el contexto chileno.</w:t>
      </w:r>
    </w:p>
    <w:p w:rsidR="00AA6BF5" w:rsidRPr="00AA6BF5" w:rsidRDefault="00AA6BF5" w:rsidP="00AA6BF5">
      <w:pPr>
        <w:spacing w:before="100" w:beforeAutospacing="1" w:after="100" w:afterAutospacing="1"/>
        <w:jc w:val="both"/>
      </w:pPr>
      <w:r w:rsidRPr="00AA6BF5">
        <w:t>4. Objetivos Estratégicos y Operacionales de la Cadena de Suministros</w:t>
      </w:r>
    </w:p>
    <w:p w:rsidR="00AA6BF5" w:rsidRPr="00AA6BF5" w:rsidRDefault="00AA6BF5" w:rsidP="00AA6BF5">
      <w:pPr>
        <w:spacing w:before="100" w:beforeAutospacing="1" w:after="100" w:afterAutospacing="1"/>
        <w:jc w:val="both"/>
      </w:pPr>
      <w:r w:rsidRPr="00AA6BF5">
        <w:t>Los objetivos se dividen en dos grupos:</w:t>
      </w:r>
    </w:p>
    <w:p w:rsidR="00AA6BF5" w:rsidRPr="00AA6BF5" w:rsidRDefault="00AA6BF5" w:rsidP="00AA6BF5">
      <w:pPr>
        <w:spacing w:before="100" w:beforeAutospacing="1" w:after="100" w:afterAutospacing="1"/>
        <w:jc w:val="both"/>
      </w:pPr>
      <w:r w:rsidRPr="00AA6BF5">
        <w:t>4.1. Objetivos Estratégicos</w:t>
      </w:r>
    </w:p>
    <w:p w:rsidR="00AA6BF5" w:rsidRPr="00AA6BF5" w:rsidRDefault="00AA6BF5" w:rsidP="00AA6BF5">
      <w:pPr>
        <w:spacing w:before="100" w:beforeAutospacing="1" w:after="100" w:afterAutospacing="1"/>
        <w:jc w:val="both"/>
      </w:pPr>
      <w:r w:rsidRPr="00AA6BF5">
        <w:t>De alto nivel, relacionados con la estrategia global de la empresa:</w:t>
      </w:r>
    </w:p>
    <w:p w:rsidR="00AA6BF5" w:rsidRPr="00AA6BF5" w:rsidRDefault="00AA6BF5" w:rsidP="00AA6BF5">
      <w:pPr>
        <w:numPr>
          <w:ilvl w:val="0"/>
          <w:numId w:val="8"/>
        </w:numPr>
        <w:spacing w:before="100" w:beforeAutospacing="1" w:after="100" w:afterAutospacing="1"/>
        <w:jc w:val="both"/>
      </w:pPr>
      <w:r w:rsidRPr="00AA6BF5">
        <w:rPr>
          <w:b/>
          <w:bCs/>
        </w:rPr>
        <w:t>Reducción de Costos Totales:</w:t>
      </w:r>
      <w:r w:rsidRPr="00AA6BF5">
        <w:t xml:space="preserve"> "No se trata solo de reducir el costo de transporte, sino de analizar el costo total a lo largo de toda la cadena" (p. 13), incluyendo costo de oportunidad por quiebre de stock. En Chile, crucial para la competitividad.</w:t>
      </w:r>
    </w:p>
    <w:p w:rsidR="00AA6BF5" w:rsidRPr="00AA6BF5" w:rsidRDefault="00AA6BF5" w:rsidP="00AA6BF5">
      <w:pPr>
        <w:numPr>
          <w:ilvl w:val="0"/>
          <w:numId w:val="8"/>
        </w:numPr>
        <w:spacing w:before="100" w:beforeAutospacing="1" w:after="100" w:afterAutospacing="1"/>
        <w:jc w:val="both"/>
      </w:pPr>
      <w:r w:rsidRPr="00AA6BF5">
        <w:rPr>
          <w:b/>
          <w:bCs/>
        </w:rPr>
        <w:t>Mejora del Nivel de Servicio al Cliente:</w:t>
      </w:r>
      <w:r w:rsidRPr="00AA6BF5">
        <w:t xml:space="preserve"> Implica entregar "el producto correcto, en la cantidad correcta, en el lugar correcto, en el momento correcto y en las condiciones correctas" (p. 13). El auge del e-commerce ha elevado las expectativas en Chile.</w:t>
      </w:r>
    </w:p>
    <w:p w:rsidR="00AA6BF5" w:rsidRPr="00AA6BF5" w:rsidRDefault="00AA6BF5" w:rsidP="00AA6BF5">
      <w:pPr>
        <w:numPr>
          <w:ilvl w:val="0"/>
          <w:numId w:val="8"/>
        </w:numPr>
        <w:spacing w:before="100" w:beforeAutospacing="1" w:after="100" w:afterAutospacing="1"/>
        <w:jc w:val="both"/>
      </w:pPr>
      <w:r w:rsidRPr="00AA6BF5">
        <w:rPr>
          <w:b/>
          <w:bCs/>
        </w:rPr>
        <w:t>Incremento de la Eficiencia Operativa:</w:t>
      </w:r>
      <w:r w:rsidRPr="00AA6BF5">
        <w:t xml:space="preserve"> Hacer "más con menos recursos" (p. 13), optimizando procesos y uso de activos. Fundamental en industrias intensivas en capital en Chile.</w:t>
      </w:r>
    </w:p>
    <w:p w:rsidR="00AA6BF5" w:rsidRPr="00AA6BF5" w:rsidRDefault="00AA6BF5" w:rsidP="00AA6BF5">
      <w:pPr>
        <w:numPr>
          <w:ilvl w:val="0"/>
          <w:numId w:val="8"/>
        </w:numPr>
        <w:spacing w:before="100" w:beforeAutospacing="1" w:after="100" w:afterAutospacing="1"/>
        <w:jc w:val="both"/>
      </w:pPr>
      <w:r w:rsidRPr="00AA6BF5">
        <w:rPr>
          <w:b/>
          <w:bCs/>
        </w:rPr>
        <w:t>Gestión de Riesgos y Resiliencia:</w:t>
      </w:r>
      <w:r w:rsidRPr="00AA6BF5">
        <w:t xml:space="preserve"> Capacidad de la cadena para "anticipar, absorber, adaptarse y recuperarse rápidamente de interrupciones" (p. 14). La geografía y eventos naturales de Chile hacen de la resiliencia un "objetivo crítico" (p. 14).</w:t>
      </w:r>
    </w:p>
    <w:p w:rsidR="00AA6BF5" w:rsidRPr="00AA6BF5" w:rsidRDefault="00AA6BF5" w:rsidP="00AA6BF5">
      <w:pPr>
        <w:numPr>
          <w:ilvl w:val="0"/>
          <w:numId w:val="8"/>
        </w:numPr>
        <w:spacing w:before="100" w:beforeAutospacing="1" w:after="100" w:afterAutospacing="1"/>
        <w:jc w:val="both"/>
      </w:pPr>
      <w:r w:rsidRPr="00AA6BF5">
        <w:rPr>
          <w:b/>
          <w:bCs/>
        </w:rPr>
        <w:t>Sostenibilidad y Responsabilidad Social Empresarial (RSE):</w:t>
      </w:r>
      <w:r w:rsidRPr="00AA6BF5">
        <w:t xml:space="preserve"> Minimizar el impacto ambiental y garantizar un impacto social positivo. La presión de consumidores y reguladores en Chile es creciente.</w:t>
      </w:r>
    </w:p>
    <w:p w:rsidR="00AA6BF5" w:rsidRPr="00AA6BF5" w:rsidRDefault="00AA6BF5" w:rsidP="00AA6BF5">
      <w:pPr>
        <w:spacing w:before="100" w:beforeAutospacing="1" w:after="100" w:afterAutospacing="1"/>
        <w:jc w:val="both"/>
      </w:pPr>
      <w:r w:rsidRPr="00AA6BF5">
        <w:t>4.2. Objetivos Operacionales</w:t>
      </w:r>
    </w:p>
    <w:p w:rsidR="00AA6BF5" w:rsidRPr="00AA6BF5" w:rsidRDefault="00AA6BF5" w:rsidP="00AA6BF5">
      <w:pPr>
        <w:spacing w:before="100" w:beforeAutospacing="1" w:after="100" w:afterAutospacing="1"/>
        <w:jc w:val="both"/>
      </w:pPr>
      <w:r w:rsidRPr="00AA6BF5">
        <w:t>Más tácticos y de corto plazo, contribuyen al logro de los estratégicos:</w:t>
      </w:r>
    </w:p>
    <w:p w:rsidR="00AA6BF5" w:rsidRPr="00AA6BF5" w:rsidRDefault="00AA6BF5" w:rsidP="00AA6BF5">
      <w:pPr>
        <w:numPr>
          <w:ilvl w:val="0"/>
          <w:numId w:val="9"/>
        </w:numPr>
        <w:spacing w:before="100" w:beforeAutospacing="1" w:after="100" w:afterAutospacing="1"/>
        <w:jc w:val="both"/>
      </w:pPr>
      <w:r w:rsidRPr="00AA6BF5">
        <w:rPr>
          <w:b/>
          <w:bCs/>
        </w:rPr>
        <w:t>Optimización de Inventarios:</w:t>
      </w:r>
      <w:r w:rsidRPr="00AA6BF5">
        <w:t xml:space="preserve"> Mantener niveles adecuados para evitar costos de almacenamiento y obsolescencia, y quiebres de stock.</w:t>
      </w:r>
    </w:p>
    <w:p w:rsidR="00AA6BF5" w:rsidRPr="00AA6BF5" w:rsidRDefault="00AA6BF5" w:rsidP="00AA6BF5">
      <w:pPr>
        <w:numPr>
          <w:ilvl w:val="0"/>
          <w:numId w:val="9"/>
        </w:numPr>
        <w:spacing w:before="100" w:beforeAutospacing="1" w:after="100" w:afterAutospacing="1"/>
        <w:jc w:val="both"/>
      </w:pPr>
      <w:r w:rsidRPr="00AA6BF5">
        <w:rPr>
          <w:b/>
          <w:bCs/>
        </w:rPr>
        <w:t>Reducción de Tiempos de Ciclo:</w:t>
      </w:r>
      <w:r w:rsidRPr="00AA6BF5">
        <w:t xml:space="preserve"> Disminuir el tiempo total desde el inicio de la cadena hasta el cliente final, mejorando agilidad.</w:t>
      </w:r>
    </w:p>
    <w:p w:rsidR="00AA6BF5" w:rsidRPr="00AA6BF5" w:rsidRDefault="00AA6BF5" w:rsidP="00AA6BF5">
      <w:pPr>
        <w:numPr>
          <w:ilvl w:val="0"/>
          <w:numId w:val="9"/>
        </w:numPr>
        <w:spacing w:before="100" w:beforeAutospacing="1" w:after="100" w:afterAutospacing="1"/>
        <w:jc w:val="both"/>
      </w:pPr>
      <w:r w:rsidRPr="00AA6BF5">
        <w:rPr>
          <w:b/>
          <w:bCs/>
        </w:rPr>
        <w:t>Mejora de la Precisión de Pronósticos:</w:t>
      </w:r>
      <w:r w:rsidRPr="00AA6BF5">
        <w:t xml:space="preserve"> Planificar mejor producción, compras y distribución, reduciendo incertidumbre.</w:t>
      </w:r>
    </w:p>
    <w:p w:rsidR="00AA6BF5" w:rsidRPr="00AA6BF5" w:rsidRDefault="00AA6BF5" w:rsidP="00AA6BF5">
      <w:pPr>
        <w:numPr>
          <w:ilvl w:val="0"/>
          <w:numId w:val="9"/>
        </w:numPr>
        <w:spacing w:before="100" w:beforeAutospacing="1" w:after="100" w:afterAutospacing="1"/>
        <w:jc w:val="both"/>
      </w:pPr>
      <w:r w:rsidRPr="00AA6BF5">
        <w:rPr>
          <w:b/>
          <w:bCs/>
        </w:rPr>
        <w:t>Optimización de Rutas y Distribución:</w:t>
      </w:r>
      <w:r w:rsidRPr="00AA6BF5">
        <w:t xml:space="preserve"> Diseñar rutas eficientes para minimizar costos y tiempos de entrega.</w:t>
      </w:r>
    </w:p>
    <w:p w:rsidR="00AA6BF5" w:rsidRPr="00AA6BF5" w:rsidRDefault="00AA6BF5" w:rsidP="00AA6BF5">
      <w:pPr>
        <w:numPr>
          <w:ilvl w:val="0"/>
          <w:numId w:val="9"/>
        </w:numPr>
        <w:spacing w:before="100" w:beforeAutospacing="1" w:after="100" w:afterAutospacing="1"/>
        <w:jc w:val="both"/>
      </w:pPr>
      <w:r w:rsidRPr="00AA6BF5">
        <w:rPr>
          <w:b/>
          <w:bCs/>
        </w:rPr>
        <w:lastRenderedPageBreak/>
        <w:t>Aumento de la Flexibilidad y Capacidad de Respuesta:</w:t>
      </w:r>
      <w:r w:rsidRPr="00AA6BF5">
        <w:t xml:space="preserve"> Habilidad para adaptarse rápidamente a cambios en la demanda o interrupciones.</w:t>
      </w:r>
    </w:p>
    <w:p w:rsidR="00AA6BF5" w:rsidRPr="00AA6BF5" w:rsidRDefault="00AA6BF5" w:rsidP="00AA6BF5">
      <w:pPr>
        <w:spacing w:before="100" w:beforeAutospacing="1" w:after="100" w:afterAutospacing="1"/>
        <w:jc w:val="both"/>
      </w:pPr>
      <w:r w:rsidRPr="00AA6BF5">
        <w:t>Todos estos objetivos están interconectados y deben gestionarse de manera integral.</w:t>
      </w:r>
    </w:p>
    <w:p w:rsidR="00AA6BF5" w:rsidRPr="00AA6BF5" w:rsidRDefault="00AA6BF5" w:rsidP="00AA6BF5">
      <w:pPr>
        <w:spacing w:before="100" w:beforeAutospacing="1" w:after="100" w:afterAutospacing="1"/>
        <w:jc w:val="both"/>
      </w:pPr>
      <w:r w:rsidRPr="00AA6BF5">
        <w:t>5. Diferencias entre Logística y Supply Chain</w:t>
      </w:r>
    </w:p>
    <w:p w:rsidR="00AA6BF5" w:rsidRPr="00AA6BF5" w:rsidRDefault="00AA6BF5" w:rsidP="00AA6BF5">
      <w:pPr>
        <w:spacing w:before="100" w:beforeAutospacing="1" w:after="100" w:afterAutospacing="1"/>
        <w:jc w:val="both"/>
      </w:pPr>
      <w:r w:rsidRPr="00AA6BF5">
        <w:t>Es un punto crucial. Aunque se usan indistintamente, "Logística y Supply Chain Management (SCM) no son lo mismo. Son conceptos relacionados, pero uno es parte del otro" (p. 15).</w:t>
      </w:r>
    </w:p>
    <w:p w:rsidR="00AA6BF5" w:rsidRPr="00AA6BF5" w:rsidRDefault="00AA6BF5" w:rsidP="00AA6BF5">
      <w:pPr>
        <w:spacing w:before="100" w:beforeAutospacing="1" w:after="100" w:afterAutospacing="1"/>
        <w:jc w:val="both"/>
      </w:pPr>
      <w:r w:rsidRPr="00AA6BF5">
        <w:t>5.1. Logística</w:t>
      </w:r>
    </w:p>
    <w:p w:rsidR="00AA6BF5" w:rsidRPr="00AA6BF5" w:rsidRDefault="00AA6BF5" w:rsidP="00AA6BF5">
      <w:pPr>
        <w:spacing w:before="100" w:beforeAutospacing="1" w:after="100" w:afterAutospacing="1"/>
        <w:jc w:val="both"/>
      </w:pPr>
      <w:r w:rsidRPr="00AA6BF5">
        <w:t>"el arte y la ciencia de la planificación, implementación y control del flujo eficiente y efectivo y el almacenamiento de bienes, servicios e información relacionada desde el punto de origen hasta el punto de consumo con el propósito de satisfacer los requisitos del cliente." (p. 15).</w:t>
      </w:r>
    </w:p>
    <w:p w:rsidR="00AA6BF5" w:rsidRPr="00AA6BF5" w:rsidRDefault="00AA6BF5" w:rsidP="00AA6BF5">
      <w:pPr>
        <w:numPr>
          <w:ilvl w:val="0"/>
          <w:numId w:val="10"/>
        </w:numPr>
        <w:spacing w:before="100" w:beforeAutospacing="1" w:after="100" w:afterAutospacing="1"/>
        <w:jc w:val="both"/>
      </w:pPr>
      <w:r w:rsidRPr="00AA6BF5">
        <w:rPr>
          <w:b/>
          <w:bCs/>
        </w:rPr>
        <w:t>Enfoque:</w:t>
      </w:r>
      <w:r w:rsidRPr="00AA6BF5">
        <w:t xml:space="preserve"> Principalmente interno a la organización.</w:t>
      </w:r>
    </w:p>
    <w:p w:rsidR="00AA6BF5" w:rsidRPr="00AA6BF5" w:rsidRDefault="00AA6BF5" w:rsidP="00AA6BF5">
      <w:pPr>
        <w:numPr>
          <w:ilvl w:val="0"/>
          <w:numId w:val="10"/>
        </w:numPr>
        <w:spacing w:before="100" w:beforeAutospacing="1" w:after="100" w:afterAutospacing="1"/>
        <w:jc w:val="both"/>
      </w:pPr>
      <w:r w:rsidRPr="00AA6BF5">
        <w:rPr>
          <w:b/>
          <w:bCs/>
        </w:rPr>
        <w:t>Alcance:</w:t>
      </w:r>
      <w:r w:rsidRPr="00AA6BF5">
        <w:t xml:space="preserve"> Conjunto de funciones operativas clave (transporte, almacenamiento, gestión de inventarios, embalaje, manejo de materiales, procesamiento de pedidos, logística inversa).</w:t>
      </w:r>
    </w:p>
    <w:p w:rsidR="00AA6BF5" w:rsidRPr="00AA6BF5" w:rsidRDefault="00AA6BF5" w:rsidP="00AA6BF5">
      <w:pPr>
        <w:numPr>
          <w:ilvl w:val="0"/>
          <w:numId w:val="10"/>
        </w:numPr>
        <w:spacing w:before="100" w:beforeAutospacing="1" w:after="100" w:afterAutospacing="1"/>
        <w:jc w:val="both"/>
      </w:pPr>
      <w:r w:rsidRPr="00AA6BF5">
        <w:t>En resumen, "la logística es el cómo movemos y almacenamos las cosas de manera eficiente dentro de nuestra organización y hacia el cliente" (p. 16).</w:t>
      </w:r>
    </w:p>
    <w:p w:rsidR="00AA6BF5" w:rsidRPr="00AA6BF5" w:rsidRDefault="00AA6BF5" w:rsidP="00AA6BF5">
      <w:pPr>
        <w:spacing w:before="100" w:beforeAutospacing="1" w:after="100" w:afterAutospacing="1"/>
        <w:jc w:val="both"/>
      </w:pPr>
      <w:r w:rsidRPr="00AA6BF5">
        <w:t>5.2. Supply Chain Management (SCM)</w:t>
      </w:r>
    </w:p>
    <w:p w:rsidR="00AA6BF5" w:rsidRPr="00AA6BF5" w:rsidRDefault="00AA6BF5" w:rsidP="00AA6BF5">
      <w:pPr>
        <w:spacing w:before="100" w:beforeAutospacing="1" w:after="100" w:afterAutospacing="1"/>
        <w:jc w:val="both"/>
      </w:pPr>
      <w:r w:rsidRPr="00AA6BF5">
        <w:t>"Es la gestión integrada de todas las actividades involucradas en la adquisición y aprovisionamiento, la conversión y todas las actividades de gestión logística. Incluye la coordinación y colaboración con socios del canal... integra la gestión de la oferta y la demanda dentro y entre empresas." (p. 16).</w:t>
      </w:r>
    </w:p>
    <w:p w:rsidR="00AA6BF5" w:rsidRPr="00AA6BF5" w:rsidRDefault="00AA6BF5" w:rsidP="00AA6BF5">
      <w:pPr>
        <w:numPr>
          <w:ilvl w:val="0"/>
          <w:numId w:val="11"/>
        </w:numPr>
        <w:spacing w:before="100" w:beforeAutospacing="1" w:after="100" w:afterAutospacing="1"/>
        <w:jc w:val="both"/>
      </w:pPr>
      <w:r w:rsidRPr="00AA6BF5">
        <w:rPr>
          <w:b/>
          <w:bCs/>
        </w:rPr>
        <w:t>Enfoque:</w:t>
      </w:r>
      <w:r w:rsidRPr="00AA6BF5">
        <w:t xml:space="preserve"> Externo e interno; optimización de toda la red de empresas interconectadas.</w:t>
      </w:r>
    </w:p>
    <w:p w:rsidR="00AA6BF5" w:rsidRPr="00AA6BF5" w:rsidRDefault="00AA6BF5" w:rsidP="00AA6BF5">
      <w:pPr>
        <w:numPr>
          <w:ilvl w:val="0"/>
          <w:numId w:val="11"/>
        </w:numPr>
        <w:spacing w:before="100" w:beforeAutospacing="1" w:after="100" w:afterAutospacing="1"/>
        <w:jc w:val="both"/>
      </w:pPr>
      <w:r w:rsidRPr="00AA6BF5">
        <w:rPr>
          <w:b/>
          <w:bCs/>
        </w:rPr>
        <w:t>Alcance:</w:t>
      </w:r>
      <w:r w:rsidRPr="00AA6BF5">
        <w:t xml:space="preserve"> Conjunto de procesos estratégicos que unen a múltiples organizaciones.</w:t>
      </w:r>
    </w:p>
    <w:p w:rsidR="00AA6BF5" w:rsidRPr="00AA6BF5" w:rsidRDefault="00AA6BF5" w:rsidP="00AA6BF5">
      <w:pPr>
        <w:numPr>
          <w:ilvl w:val="0"/>
          <w:numId w:val="11"/>
        </w:numPr>
        <w:spacing w:before="100" w:beforeAutospacing="1" w:after="100" w:afterAutospacing="1"/>
        <w:jc w:val="both"/>
      </w:pPr>
      <w:r w:rsidRPr="00AA6BF5">
        <w:rPr>
          <w:b/>
          <w:bCs/>
        </w:rPr>
        <w:t>Visión Holística:</w:t>
      </w:r>
      <w:r w:rsidRPr="00AA6BF5">
        <w:t xml:space="preserve"> Busca la optimización global del sistema.</w:t>
      </w:r>
    </w:p>
    <w:p w:rsidR="00AA6BF5" w:rsidRPr="00AA6BF5" w:rsidRDefault="00AA6BF5" w:rsidP="00AA6BF5">
      <w:pPr>
        <w:numPr>
          <w:ilvl w:val="0"/>
          <w:numId w:val="11"/>
        </w:numPr>
        <w:spacing w:before="100" w:beforeAutospacing="1" w:after="100" w:afterAutospacing="1"/>
        <w:jc w:val="both"/>
      </w:pPr>
      <w:r w:rsidRPr="00AA6BF5">
        <w:rPr>
          <w:b/>
          <w:bCs/>
        </w:rPr>
        <w:t>Integración:</w:t>
      </w:r>
      <w:r w:rsidRPr="00AA6BF5">
        <w:t xml:space="preserve"> Corazón del SCM; integra funciones logísticas con otras funciones críticas (compras, producción, marketing, finanzas) tanto interna como externamente.</w:t>
      </w:r>
    </w:p>
    <w:p w:rsidR="00AA6BF5" w:rsidRPr="00AA6BF5" w:rsidRDefault="00AA6BF5" w:rsidP="00AA6BF5">
      <w:pPr>
        <w:spacing w:before="100" w:beforeAutospacing="1" w:after="100" w:afterAutospacing="1"/>
        <w:jc w:val="both"/>
      </w:pPr>
      <w:r w:rsidRPr="00AA6BF5">
        <w:t>5.3. La Relación Indisoluble: ¿Parte y Todo?</w:t>
      </w:r>
    </w:p>
    <w:p w:rsidR="00AA6BF5" w:rsidRPr="00AA6BF5" w:rsidRDefault="00AA6BF5" w:rsidP="00AA6BF5">
      <w:pPr>
        <w:spacing w:before="100" w:beforeAutospacing="1" w:after="100" w:afterAutospacing="1"/>
        <w:jc w:val="both"/>
      </w:pPr>
      <w:r w:rsidRPr="00AA6BF5">
        <w:lastRenderedPageBreak/>
        <w:t>La logística es "una parte fundamental y central del Supply Chain Management" (p. 17). El SCM es "el paraguas estratégico que orquesta y coordina todas las actividades, incluyendo las logísticas, para lograr un objetivo común a través de toda la red de valor" (p. 17).</w:t>
      </w:r>
    </w:p>
    <w:p w:rsidR="00AA6BF5" w:rsidRPr="00AA6BF5" w:rsidRDefault="00AA6BF5" w:rsidP="00AA6BF5">
      <w:pPr>
        <w:numPr>
          <w:ilvl w:val="0"/>
          <w:numId w:val="12"/>
        </w:numPr>
        <w:spacing w:before="100" w:beforeAutospacing="1" w:after="100" w:afterAutospacing="1"/>
        <w:jc w:val="both"/>
      </w:pPr>
      <w:r w:rsidRPr="00AA6BF5">
        <w:t>Logística = Táctica y Operación.</w:t>
      </w:r>
    </w:p>
    <w:p w:rsidR="00AA6BF5" w:rsidRPr="00AA6BF5" w:rsidRDefault="00AA6BF5" w:rsidP="00AA6BF5">
      <w:pPr>
        <w:numPr>
          <w:ilvl w:val="0"/>
          <w:numId w:val="12"/>
        </w:numPr>
        <w:spacing w:before="100" w:beforeAutospacing="1" w:after="100" w:afterAutospacing="1"/>
        <w:jc w:val="both"/>
      </w:pPr>
      <w:r w:rsidRPr="00AA6BF5">
        <w:t>Supply Chain Management = Estrategia y Coordinación Global.</w:t>
      </w:r>
    </w:p>
    <w:p w:rsidR="00AA6BF5" w:rsidRPr="00AA6BF5" w:rsidRDefault="00AA6BF5" w:rsidP="00AA6BF5">
      <w:pPr>
        <w:spacing w:before="100" w:beforeAutospacing="1" w:after="100" w:afterAutospacing="1"/>
        <w:jc w:val="both"/>
      </w:pPr>
      <w:r w:rsidRPr="00AA6BF5">
        <w:t>5.4. Impacto en la Estrategia Empresarial en Chile</w:t>
      </w:r>
    </w:p>
    <w:p w:rsidR="00AA6BF5" w:rsidRPr="00AA6BF5" w:rsidRDefault="00AA6BF5" w:rsidP="00AA6BF5">
      <w:pPr>
        <w:spacing w:before="100" w:beforeAutospacing="1" w:after="100" w:afterAutospacing="1"/>
        <w:jc w:val="both"/>
      </w:pPr>
      <w:r w:rsidRPr="00AA6BF5">
        <w:t>Adoptar la visión de SCM permite a las empresas chilenas "identificar oportunidades de ahorro y mejora que trascienden los límites de su propia operación", "construir relaciones más fuertes y estratégicas", "ser más flexibles y resilientes" y "generar mayor valor para el cliente final y, por ende, mayor rentabilidad" (p. 18).</w:t>
      </w:r>
    </w:p>
    <w:p w:rsidR="00AA6BF5" w:rsidRPr="00AA6BF5" w:rsidRDefault="00AA6BF5" w:rsidP="00AA6BF5">
      <w:pPr>
        <w:spacing w:before="100" w:beforeAutospacing="1" w:after="100" w:afterAutospacing="1"/>
        <w:jc w:val="both"/>
      </w:pPr>
      <w:r w:rsidRPr="00AA6BF5">
        <w:t>6. Análisis Logísticos y KPI’s (Key Performance Indicators)</w:t>
      </w:r>
    </w:p>
    <w:p w:rsidR="00AA6BF5" w:rsidRPr="00AA6BF5" w:rsidRDefault="00AA6BF5" w:rsidP="00AA6BF5">
      <w:pPr>
        <w:spacing w:before="100" w:beforeAutospacing="1" w:after="100" w:afterAutospacing="1"/>
        <w:jc w:val="both"/>
      </w:pPr>
      <w:r w:rsidRPr="00AA6BF5">
        <w:t>"Lo que no se mide, no se puede mejorar" (p. 18). Los KPI's son esenciales para evaluar la eficacia y eficiencia de la cadena de suministros, permitiendo "tomar decisiones basadas en hechos" (p. 19).</w:t>
      </w:r>
    </w:p>
    <w:p w:rsidR="00AA6BF5" w:rsidRPr="00AA6BF5" w:rsidRDefault="00AA6BF5" w:rsidP="00AA6BF5">
      <w:pPr>
        <w:spacing w:before="100" w:beforeAutospacing="1" w:after="100" w:afterAutospacing="1"/>
        <w:jc w:val="both"/>
      </w:pPr>
      <w:r w:rsidRPr="00AA6BF5">
        <w:t>6.1. Principales Áreas de Medición en Logística y Supply Chain</w:t>
      </w:r>
    </w:p>
    <w:p w:rsidR="00AA6BF5" w:rsidRPr="00AA6BF5" w:rsidRDefault="00AA6BF5" w:rsidP="00AA6BF5">
      <w:pPr>
        <w:numPr>
          <w:ilvl w:val="0"/>
          <w:numId w:val="13"/>
        </w:numPr>
        <w:spacing w:before="100" w:beforeAutospacing="1" w:after="100" w:afterAutospacing="1"/>
        <w:jc w:val="both"/>
      </w:pPr>
      <w:r w:rsidRPr="00AA6BF5">
        <w:rPr>
          <w:b/>
          <w:bCs/>
        </w:rPr>
        <w:t>Costo:</w:t>
      </w:r>
      <w:r w:rsidRPr="00AA6BF5">
        <w:t xml:space="preserve"> Costo Total de la Cadena de Suministros, Costo de Transporte por Unidad, Costo de Almacenamiento, Costo de Orden de Compra, Costo de Devoluciones.</w:t>
      </w:r>
    </w:p>
    <w:p w:rsidR="00AA6BF5" w:rsidRPr="00AA6BF5" w:rsidRDefault="00AA6BF5" w:rsidP="00AA6BF5">
      <w:pPr>
        <w:numPr>
          <w:ilvl w:val="0"/>
          <w:numId w:val="13"/>
        </w:numPr>
        <w:spacing w:before="100" w:beforeAutospacing="1" w:after="100" w:afterAutospacing="1"/>
        <w:jc w:val="both"/>
      </w:pPr>
      <w:r w:rsidRPr="00AA6BF5">
        <w:rPr>
          <w:b/>
          <w:bCs/>
        </w:rPr>
        <w:t>Servicio al Cliente:</w:t>
      </w:r>
      <w:r w:rsidRPr="00AA6BF5">
        <w:t xml:space="preserve"> Nivel de Cumplimiento de Pedidos (OTIF – On Time In Full), Tasa de Retorno de Productos, Tiempo de Ciclo de Pedido, Tasa de Quejas.</w:t>
      </w:r>
    </w:p>
    <w:p w:rsidR="00AA6BF5" w:rsidRPr="00AA6BF5" w:rsidRDefault="00AA6BF5" w:rsidP="00AA6BF5">
      <w:pPr>
        <w:numPr>
          <w:ilvl w:val="0"/>
          <w:numId w:val="13"/>
        </w:numPr>
        <w:spacing w:before="100" w:beforeAutospacing="1" w:after="100" w:afterAutospacing="1"/>
        <w:jc w:val="both"/>
      </w:pPr>
      <w:r w:rsidRPr="00AA6BF5">
        <w:rPr>
          <w:b/>
          <w:bCs/>
        </w:rPr>
        <w:t>Calidad:</w:t>
      </w:r>
      <w:r w:rsidRPr="00AA6BF5">
        <w:t xml:space="preserve"> Errores de Picking, Daños en el Transporte, Precisión de Inventario.</w:t>
      </w:r>
    </w:p>
    <w:p w:rsidR="00AA6BF5" w:rsidRPr="00AA6BF5" w:rsidRDefault="00AA6BF5" w:rsidP="00AA6BF5">
      <w:pPr>
        <w:numPr>
          <w:ilvl w:val="0"/>
          <w:numId w:val="13"/>
        </w:numPr>
        <w:spacing w:before="100" w:beforeAutospacing="1" w:after="100" w:afterAutospacing="1"/>
        <w:jc w:val="both"/>
      </w:pPr>
      <w:r w:rsidRPr="00AA6BF5">
        <w:rPr>
          <w:b/>
          <w:bCs/>
        </w:rPr>
        <w:t>Tiempo:</w:t>
      </w:r>
      <w:r w:rsidRPr="00AA6BF5">
        <w:t xml:space="preserve"> Tiempo de Entrega Promedio, Tiempo de Ciclo de Producción, Días de Inventario (Rotación).</w:t>
      </w:r>
    </w:p>
    <w:p w:rsidR="00AA6BF5" w:rsidRPr="00AA6BF5" w:rsidRDefault="00AA6BF5" w:rsidP="00AA6BF5">
      <w:pPr>
        <w:numPr>
          <w:ilvl w:val="0"/>
          <w:numId w:val="13"/>
        </w:numPr>
        <w:spacing w:before="100" w:beforeAutospacing="1" w:after="100" w:afterAutospacing="1"/>
        <w:jc w:val="both"/>
      </w:pPr>
      <w:r w:rsidRPr="00AA6BF5">
        <w:rPr>
          <w:b/>
          <w:bCs/>
        </w:rPr>
        <w:t>Sostenibilidad:</w:t>
      </w:r>
      <w:r w:rsidRPr="00AA6BF5">
        <w:t xml:space="preserve"> Emisiones de CO2 por Unidad Transportada, Consumo de Energía en Almacenes, Tasa de Reciclaje.</w:t>
      </w:r>
    </w:p>
    <w:p w:rsidR="00AA6BF5" w:rsidRPr="00AA6BF5" w:rsidRDefault="00AA6BF5" w:rsidP="00AA6BF5">
      <w:pPr>
        <w:spacing w:before="100" w:beforeAutospacing="1" w:after="100" w:afterAutospacing="1"/>
        <w:jc w:val="both"/>
      </w:pPr>
      <w:r w:rsidRPr="00AA6BF5">
        <w:t>6.2. Diseño e Implementación de KPI’s Efectivos</w:t>
      </w:r>
    </w:p>
    <w:p w:rsidR="00AA6BF5" w:rsidRPr="00AA6BF5" w:rsidRDefault="00AA6BF5" w:rsidP="00AA6BF5">
      <w:pPr>
        <w:spacing w:before="100" w:beforeAutospacing="1" w:after="100" w:afterAutospacing="1"/>
        <w:jc w:val="both"/>
      </w:pPr>
      <w:r w:rsidRPr="00AA6BF5">
        <w:t xml:space="preserve">Un buen KPI debe ser </w:t>
      </w:r>
      <w:r w:rsidRPr="00AA6BF5">
        <w:rPr>
          <w:b/>
          <w:bCs/>
        </w:rPr>
        <w:t>S.M.A.R.T.</w:t>
      </w:r>
      <w:r w:rsidRPr="00AA6BF5">
        <w:t xml:space="preserve"> (Específico, Medible, Alcanzable, Relevante, con Plazo Definido). Deben tener </w:t>
      </w:r>
      <w:r w:rsidRPr="00AA6BF5">
        <w:rPr>
          <w:b/>
          <w:bCs/>
        </w:rPr>
        <w:t>Alineación con Objetivos Estratégicos</w:t>
      </w:r>
      <w:r w:rsidRPr="00AA6BF5">
        <w:t xml:space="preserve"> y ser presentados mediante </w:t>
      </w:r>
      <w:r w:rsidRPr="00AA6BF5">
        <w:rPr>
          <w:b/>
          <w:bCs/>
        </w:rPr>
        <w:t>Visualización y Tableros de Control (Dashboards)</w:t>
      </w:r>
      <w:r w:rsidRPr="00AA6BF5">
        <w:t xml:space="preserve"> para un monitoreo rápido.</w:t>
      </w:r>
    </w:p>
    <w:p w:rsidR="00AA6BF5" w:rsidRPr="00AA6BF5" w:rsidRDefault="00AA6BF5" w:rsidP="00AA6BF5">
      <w:pPr>
        <w:spacing w:before="100" w:beforeAutospacing="1" w:after="100" w:afterAutospacing="1"/>
        <w:jc w:val="both"/>
      </w:pPr>
      <w:r w:rsidRPr="00AA6BF5">
        <w:t>6.3. Retos y Oportunidades en la Aplicación de KPI’s en Chile</w:t>
      </w:r>
    </w:p>
    <w:p w:rsidR="00AA6BF5" w:rsidRPr="00AA6BF5" w:rsidRDefault="00AA6BF5" w:rsidP="00AA6BF5">
      <w:pPr>
        <w:numPr>
          <w:ilvl w:val="0"/>
          <w:numId w:val="14"/>
        </w:numPr>
        <w:spacing w:before="100" w:beforeAutospacing="1" w:after="100" w:afterAutospacing="1"/>
        <w:jc w:val="both"/>
      </w:pPr>
      <w:r w:rsidRPr="00AA6BF5">
        <w:rPr>
          <w:b/>
          <w:bCs/>
        </w:rPr>
        <w:t>Oportunidades:</w:t>
      </w:r>
      <w:r w:rsidRPr="00AA6BF5">
        <w:t xml:space="preserve"> Digitalización (ERP, WMS), creciente conciencia gerencial, y reportes de KPI's de empresas 3PL.</w:t>
      </w:r>
    </w:p>
    <w:p w:rsidR="00AA6BF5" w:rsidRPr="00AA6BF5" w:rsidRDefault="00AA6BF5" w:rsidP="00AA6BF5">
      <w:pPr>
        <w:numPr>
          <w:ilvl w:val="0"/>
          <w:numId w:val="14"/>
        </w:numPr>
        <w:spacing w:before="100" w:beforeAutospacing="1" w:after="100" w:afterAutospacing="1"/>
        <w:jc w:val="both"/>
      </w:pPr>
      <w:r w:rsidRPr="00AA6BF5">
        <w:rPr>
          <w:b/>
          <w:bCs/>
        </w:rPr>
        <w:t>Desafíos:</w:t>
      </w:r>
      <w:r w:rsidRPr="00AA6BF5">
        <w:t xml:space="preserve"> Fragmentación de datos, falta de estándares, resistencia al cambio, enfoque en el corto plazo y escasez de personal calificado.</w:t>
      </w:r>
    </w:p>
    <w:p w:rsidR="00AA6BF5" w:rsidRPr="00AA6BF5" w:rsidRDefault="00AA6BF5" w:rsidP="00AA6BF5">
      <w:pPr>
        <w:spacing w:before="100" w:beforeAutospacing="1" w:after="100" w:afterAutospacing="1"/>
        <w:jc w:val="both"/>
      </w:pPr>
      <w:r w:rsidRPr="00AA6BF5">
        <w:lastRenderedPageBreak/>
        <w:t>Superar estos desafíos requiere una cultura organizacional que valore los datos, inversión en tecnología y un liderazgo que promueva la transparencia y el uso de KPI's como herramientas de mejora.</w:t>
      </w:r>
    </w:p>
    <w:p w:rsidR="00AA6BF5" w:rsidRPr="00AA6BF5" w:rsidRDefault="00AA6BF5" w:rsidP="00AA6BF5">
      <w:pPr>
        <w:spacing w:before="100" w:beforeAutospacing="1" w:after="100" w:afterAutospacing="1"/>
        <w:jc w:val="both"/>
      </w:pPr>
      <w:r w:rsidRPr="00AA6BF5">
        <w:t>7. Casos Prácticos de Aplicación en Chile</w:t>
      </w:r>
    </w:p>
    <w:p w:rsidR="00AA6BF5" w:rsidRPr="00AA6BF5" w:rsidRDefault="00AA6BF5" w:rsidP="00AA6BF5">
      <w:pPr>
        <w:spacing w:before="100" w:beforeAutospacing="1" w:after="100" w:afterAutospacing="1"/>
        <w:jc w:val="both"/>
      </w:pPr>
      <w:r w:rsidRPr="00AA6BF5">
        <w:t>Se presentan tres casos para aterrizar los conceptos:</w:t>
      </w:r>
    </w:p>
    <w:p w:rsidR="00AA6BF5" w:rsidRPr="00AA6BF5" w:rsidRDefault="00AA6BF5" w:rsidP="00AA6BF5">
      <w:pPr>
        <w:numPr>
          <w:ilvl w:val="0"/>
          <w:numId w:val="15"/>
        </w:numPr>
        <w:spacing w:before="100" w:beforeAutospacing="1" w:after="100" w:afterAutospacing="1"/>
        <w:jc w:val="both"/>
      </w:pPr>
      <w:r w:rsidRPr="00AA6BF5">
        <w:rPr>
          <w:b/>
          <w:bCs/>
        </w:rPr>
        <w:t>Caso 1: Supermercados X (Retail - Gestión de Cadena de Frío y Frescos):</w:t>
      </w:r>
      <w:r w:rsidRPr="00AA6BF5">
        <w:t xml:space="preserve"> Destaca la importancia de reducir mermas, asegurar calidad, minimizar quiebres de stock y cumplir normativas sanitarias. KPI's clave: % de Merma de Productos Frescos, Tiempo de Ciclo "De Campo a Góndola", % de Quiebre de Stock, Cumplimiento de Temperatura.</w:t>
      </w:r>
    </w:p>
    <w:p w:rsidR="00AA6BF5" w:rsidRPr="00AA6BF5" w:rsidRDefault="00AA6BF5" w:rsidP="00AA6BF5">
      <w:pPr>
        <w:numPr>
          <w:ilvl w:val="0"/>
          <w:numId w:val="15"/>
        </w:numPr>
        <w:spacing w:before="100" w:beforeAutospacing="1" w:after="100" w:afterAutospacing="1"/>
        <w:jc w:val="both"/>
      </w:pPr>
      <w:r w:rsidRPr="00AA6BF5">
        <w:rPr>
          <w:b/>
          <w:bCs/>
        </w:rPr>
        <w:t>Caso 2: Frutícola Y (Exportadora Agrícola - Desafíos de Exportación a Mercados Lejanos):</w:t>
      </w:r>
      <w:r w:rsidRPr="00AA6BF5">
        <w:t xml:space="preserve"> Subraya las particularidades de la cadena internacional (aéreo/marítimo, regulaciones aduaneras, estacionalidad, coordinación global). El rol de facilitadores (agentes de aduanas, navieras) es crítico. KPI's clave: OTIF en Destino, % de Fruta Rechazada, Tiempo de Tránsito Total, Costo de Flete por Kilo.</w:t>
      </w:r>
    </w:p>
    <w:p w:rsidR="00AA6BF5" w:rsidRPr="00AA6BF5" w:rsidRDefault="00AA6BF5" w:rsidP="00AA6BF5">
      <w:pPr>
        <w:numPr>
          <w:ilvl w:val="0"/>
          <w:numId w:val="15"/>
        </w:numPr>
        <w:spacing w:before="100" w:beforeAutospacing="1" w:after="100" w:afterAutospacing="1"/>
        <w:jc w:val="both"/>
      </w:pPr>
      <w:r w:rsidRPr="00AA6BF5">
        <w:rPr>
          <w:b/>
          <w:bCs/>
        </w:rPr>
        <w:t>Caso 3: Minería Z (Gran Escala y Complejidad):</w:t>
      </w:r>
      <w:r w:rsidRPr="00AA6BF5">
        <w:t xml:space="preserve"> Enfocado en la gestión de insumos críticos y repuestos, y desafíos geográficos. La disponibilidad de insumos impacta directamente la producción. KPI's clave: % de Disponibilidad de Equipos Críticos, Costo de Adquisición de Insumos Críticos, Tiempo de Entrega Promedio de Repuestos Urgentes.</w:t>
      </w:r>
    </w:p>
    <w:p w:rsidR="00AA6BF5" w:rsidRPr="00AA6BF5" w:rsidRDefault="00AA6BF5" w:rsidP="00AA6BF5">
      <w:pPr>
        <w:spacing w:before="100" w:beforeAutospacing="1" w:after="100" w:afterAutospacing="1"/>
        <w:jc w:val="both"/>
      </w:pPr>
      <w:r w:rsidRPr="00AA6BF5">
        <w:t>Estos casos demuestran que los principios de la cadena de suministros son universales, pero su aplicación y los KPI's varían "significativamente según la industria y sus particularidades en el contexto chileno" (p. 27). La clave es adaptar la teoría a la realidad operativa.</w:t>
      </w:r>
    </w:p>
    <w:p w:rsidR="00AA6BF5" w:rsidRPr="00AA6BF5" w:rsidRDefault="00AA6BF5" w:rsidP="00AA6BF5">
      <w:pPr>
        <w:spacing w:before="100" w:beforeAutospacing="1" w:after="100" w:afterAutospacing="1"/>
        <w:jc w:val="both"/>
      </w:pPr>
      <w:r w:rsidRPr="00AA6BF5">
        <w:t>8. Conclusiones del Módulo</w:t>
      </w:r>
    </w:p>
    <w:p w:rsidR="00AA6BF5" w:rsidRPr="00AA6BF5" w:rsidRDefault="00AA6BF5" w:rsidP="00AA6BF5">
      <w:pPr>
        <w:spacing w:before="100" w:beforeAutospacing="1" w:after="100" w:afterAutospacing="1"/>
        <w:jc w:val="both"/>
      </w:pPr>
      <w:r w:rsidRPr="00AA6BF5">
        <w:t>En resumen, la Cadena de Suministros es "una red compleja e integrada de organizaciones, personas, actividades, información y recursos, que colaboran para mover un producto o servicio desde la materia prima hasta el consumidor final, agregando valor en cada etapa" (p. 27). Su evolución ha sido impulsada por globalización, tecnología y las exigencias del cliente. La colaboración y la integración son claves, y los KPI's son herramientas indispensables para la mejora continua.</w:t>
      </w:r>
    </w:p>
    <w:p w:rsidR="00AA6BF5" w:rsidRPr="00AA6BF5" w:rsidRDefault="00AA6BF5" w:rsidP="00AA6BF5">
      <w:pPr>
        <w:spacing w:before="100" w:beforeAutospacing="1" w:after="100" w:afterAutospacing="1"/>
        <w:jc w:val="both"/>
      </w:pPr>
      <w:r w:rsidRPr="00AA6BF5">
        <w:t>En el Chile actual, "una gestión eficaz de la cadena de suministros no es un lujo, ¡es una ventaja competitiva indispensable!" (p. 28). La capacidad de entregar un producto a tiempo, en perfectas condiciones y al mejor costo, "es lo que diferencia a una empresa exitosa de sus competidores" (p. 28).</w:t>
      </w:r>
    </w:p>
    <w:p w:rsidR="00AA6BF5" w:rsidRPr="00AA6BF5" w:rsidRDefault="00AA6BF5" w:rsidP="00AA6BF5">
      <w:pPr>
        <w:spacing w:before="100" w:beforeAutospacing="1" w:after="100" w:afterAutospacing="1"/>
        <w:jc w:val="both"/>
      </w:pPr>
      <w:r w:rsidRPr="00AA6BF5">
        <w:t xml:space="preserve">El rol del profesional en este campo es vital, requiriendo "pensamiento analítico, capacidad de negociación, habilidades de liderazgo y, sobre todo, una gran dosis de visión holística y </w:t>
      </w:r>
      <w:r w:rsidRPr="00AA6BF5">
        <w:lastRenderedPageBreak/>
        <w:t>colaborativa" (p. 28). Los profesionales tienen la oportunidad de "transformar los desafíos logísticos en oportunidades de negocio" y "construir cadenas de suministro más resilientes y sostenibles para el futuro de Chile" (p. 28).</w:t>
      </w:r>
    </w:p>
    <w:p w:rsidR="00AA6BF5" w:rsidRPr="00AA6BF5" w:rsidRDefault="00AA6BF5" w:rsidP="00AA6BF5">
      <w:pPr>
        <w:spacing w:before="100" w:beforeAutospacing="1" w:after="100" w:afterAutospacing="1"/>
        <w:jc w:val="both"/>
        <w:rPr>
          <w:vanish/>
        </w:rPr>
      </w:pPr>
      <w:r w:rsidRPr="00AA6BF5">
        <w:rPr>
          <w:vanish/>
        </w:rPr>
        <w:t>Final del formulario</w:t>
      </w:r>
    </w:p>
    <w:p w:rsidR="00AA6BF5" w:rsidRPr="00AA6BF5" w:rsidRDefault="00AA6BF5" w:rsidP="00AA6BF5">
      <w:pPr>
        <w:spacing w:before="100" w:beforeAutospacing="1" w:after="100" w:afterAutospacing="1"/>
        <w:jc w:val="both"/>
      </w:pPr>
    </w:p>
    <w:bookmarkEnd w:id="0"/>
    <w:p w:rsidR="00EE0C83" w:rsidRDefault="00EE0C83" w:rsidP="00AA6BF5">
      <w:pPr>
        <w:spacing w:before="100" w:beforeAutospacing="1" w:after="100" w:afterAutospacing="1"/>
        <w:jc w:val="both"/>
      </w:pPr>
    </w:p>
    <w:sectPr w:rsidR="00EE0C83" w:rsidSect="001869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508"/>
    <w:multiLevelType w:val="multilevel"/>
    <w:tmpl w:val="514E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007EB"/>
    <w:multiLevelType w:val="multilevel"/>
    <w:tmpl w:val="C9A2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C507C"/>
    <w:multiLevelType w:val="multilevel"/>
    <w:tmpl w:val="DA6A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D4942"/>
    <w:multiLevelType w:val="multilevel"/>
    <w:tmpl w:val="40F0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91417"/>
    <w:multiLevelType w:val="multilevel"/>
    <w:tmpl w:val="B5A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F5F6D"/>
    <w:multiLevelType w:val="multilevel"/>
    <w:tmpl w:val="3FCC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364C6"/>
    <w:multiLevelType w:val="multilevel"/>
    <w:tmpl w:val="AB1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3450C"/>
    <w:multiLevelType w:val="multilevel"/>
    <w:tmpl w:val="37FC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D5C39"/>
    <w:multiLevelType w:val="multilevel"/>
    <w:tmpl w:val="8BE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E026A"/>
    <w:multiLevelType w:val="multilevel"/>
    <w:tmpl w:val="9B04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D3DA1"/>
    <w:multiLevelType w:val="multilevel"/>
    <w:tmpl w:val="F888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D934F4"/>
    <w:multiLevelType w:val="multilevel"/>
    <w:tmpl w:val="6F68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F3898"/>
    <w:multiLevelType w:val="multilevel"/>
    <w:tmpl w:val="C310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F7283A"/>
    <w:multiLevelType w:val="multilevel"/>
    <w:tmpl w:val="E604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E22AEF"/>
    <w:multiLevelType w:val="multilevel"/>
    <w:tmpl w:val="7D4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0"/>
  </w:num>
  <w:num w:numId="4">
    <w:abstractNumId w:val="11"/>
  </w:num>
  <w:num w:numId="5">
    <w:abstractNumId w:val="6"/>
  </w:num>
  <w:num w:numId="6">
    <w:abstractNumId w:val="5"/>
  </w:num>
  <w:num w:numId="7">
    <w:abstractNumId w:val="8"/>
  </w:num>
  <w:num w:numId="8">
    <w:abstractNumId w:val="1"/>
  </w:num>
  <w:num w:numId="9">
    <w:abstractNumId w:val="9"/>
  </w:num>
  <w:num w:numId="10">
    <w:abstractNumId w:val="3"/>
  </w:num>
  <w:num w:numId="11">
    <w:abstractNumId w:val="0"/>
  </w:num>
  <w:num w:numId="12">
    <w:abstractNumId w:val="7"/>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83"/>
    <w:rsid w:val="001869C3"/>
    <w:rsid w:val="0061602A"/>
    <w:rsid w:val="00AA6BF5"/>
    <w:rsid w:val="00EE0C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9AC5"/>
  <w15:chartTrackingRefBased/>
  <w15:docId w15:val="{073B7BD2-84E5-7B4D-B468-DA73CCF5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6590">
      <w:bodyDiv w:val="1"/>
      <w:marLeft w:val="0"/>
      <w:marRight w:val="0"/>
      <w:marTop w:val="0"/>
      <w:marBottom w:val="0"/>
      <w:divBdr>
        <w:top w:val="none" w:sz="0" w:space="0" w:color="auto"/>
        <w:left w:val="none" w:sz="0" w:space="0" w:color="auto"/>
        <w:bottom w:val="none" w:sz="0" w:space="0" w:color="auto"/>
        <w:right w:val="none" w:sz="0" w:space="0" w:color="auto"/>
      </w:divBdr>
      <w:divsChild>
        <w:div w:id="44570860">
          <w:marLeft w:val="0"/>
          <w:marRight w:val="0"/>
          <w:marTop w:val="0"/>
          <w:marBottom w:val="0"/>
          <w:divBdr>
            <w:top w:val="none" w:sz="0" w:space="0" w:color="auto"/>
            <w:left w:val="none" w:sz="0" w:space="0" w:color="auto"/>
            <w:bottom w:val="none" w:sz="0" w:space="0" w:color="auto"/>
            <w:right w:val="none" w:sz="0" w:space="0" w:color="auto"/>
          </w:divBdr>
          <w:divsChild>
            <w:div w:id="37315898">
              <w:marLeft w:val="0"/>
              <w:marRight w:val="0"/>
              <w:marTop w:val="0"/>
              <w:marBottom w:val="0"/>
              <w:divBdr>
                <w:top w:val="none" w:sz="0" w:space="0" w:color="auto"/>
                <w:left w:val="none" w:sz="0" w:space="0" w:color="auto"/>
                <w:bottom w:val="none" w:sz="0" w:space="0" w:color="auto"/>
                <w:right w:val="none" w:sz="0" w:space="0" w:color="auto"/>
              </w:divBdr>
              <w:divsChild>
                <w:div w:id="1984314137">
                  <w:marLeft w:val="0"/>
                  <w:marRight w:val="0"/>
                  <w:marTop w:val="0"/>
                  <w:marBottom w:val="0"/>
                  <w:divBdr>
                    <w:top w:val="none" w:sz="0" w:space="0" w:color="auto"/>
                    <w:left w:val="none" w:sz="0" w:space="0" w:color="auto"/>
                    <w:bottom w:val="none" w:sz="0" w:space="0" w:color="auto"/>
                    <w:right w:val="none" w:sz="0" w:space="0" w:color="auto"/>
                  </w:divBdr>
                  <w:divsChild>
                    <w:div w:id="1208447694">
                      <w:marLeft w:val="0"/>
                      <w:marRight w:val="0"/>
                      <w:marTop w:val="0"/>
                      <w:marBottom w:val="0"/>
                      <w:divBdr>
                        <w:top w:val="single" w:sz="6" w:space="0" w:color="37383B"/>
                        <w:left w:val="none" w:sz="0" w:space="0" w:color="auto"/>
                        <w:bottom w:val="none" w:sz="0" w:space="0" w:color="auto"/>
                        <w:right w:val="none" w:sz="0" w:space="0" w:color="auto"/>
                      </w:divBdr>
                      <w:divsChild>
                        <w:div w:id="1442719832">
                          <w:marLeft w:val="0"/>
                          <w:marRight w:val="0"/>
                          <w:marTop w:val="0"/>
                          <w:marBottom w:val="0"/>
                          <w:divBdr>
                            <w:top w:val="single" w:sz="6" w:space="0" w:color="37383B"/>
                            <w:left w:val="single" w:sz="6" w:space="0" w:color="CCCCCC"/>
                            <w:bottom w:val="single" w:sz="6" w:space="0" w:color="CCCCCC"/>
                            <w:right w:val="single" w:sz="6" w:space="0" w:color="CCCCCC"/>
                          </w:divBdr>
                          <w:divsChild>
                            <w:div w:id="8569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82643">
                  <w:marLeft w:val="0"/>
                  <w:marRight w:val="0"/>
                  <w:marTop w:val="0"/>
                  <w:marBottom w:val="0"/>
                  <w:divBdr>
                    <w:top w:val="single" w:sz="6" w:space="0" w:color="37383B"/>
                    <w:left w:val="none" w:sz="0" w:space="0" w:color="37383B"/>
                    <w:bottom w:val="none" w:sz="0" w:space="0" w:color="37383B"/>
                    <w:right w:val="none" w:sz="0" w:space="0" w:color="37383B"/>
                  </w:divBdr>
                </w:div>
              </w:divsChild>
            </w:div>
          </w:divsChild>
        </w:div>
      </w:divsChild>
    </w:div>
    <w:div w:id="1245798974">
      <w:bodyDiv w:val="1"/>
      <w:marLeft w:val="0"/>
      <w:marRight w:val="0"/>
      <w:marTop w:val="0"/>
      <w:marBottom w:val="0"/>
      <w:divBdr>
        <w:top w:val="none" w:sz="0" w:space="0" w:color="auto"/>
        <w:left w:val="none" w:sz="0" w:space="0" w:color="auto"/>
        <w:bottom w:val="none" w:sz="0" w:space="0" w:color="auto"/>
        <w:right w:val="none" w:sz="0" w:space="0" w:color="auto"/>
      </w:divBdr>
      <w:divsChild>
        <w:div w:id="465661955">
          <w:marLeft w:val="0"/>
          <w:marRight w:val="0"/>
          <w:marTop w:val="0"/>
          <w:marBottom w:val="0"/>
          <w:divBdr>
            <w:top w:val="none" w:sz="0" w:space="0" w:color="auto"/>
            <w:left w:val="none" w:sz="0" w:space="0" w:color="auto"/>
            <w:bottom w:val="none" w:sz="0" w:space="0" w:color="auto"/>
            <w:right w:val="none" w:sz="0" w:space="0" w:color="auto"/>
          </w:divBdr>
          <w:divsChild>
            <w:div w:id="228152256">
              <w:marLeft w:val="0"/>
              <w:marRight w:val="0"/>
              <w:marTop w:val="0"/>
              <w:marBottom w:val="0"/>
              <w:divBdr>
                <w:top w:val="none" w:sz="0" w:space="0" w:color="auto"/>
                <w:left w:val="none" w:sz="0" w:space="0" w:color="auto"/>
                <w:bottom w:val="none" w:sz="0" w:space="0" w:color="auto"/>
                <w:right w:val="none" w:sz="0" w:space="0" w:color="auto"/>
              </w:divBdr>
              <w:divsChild>
                <w:div w:id="246041764">
                  <w:marLeft w:val="0"/>
                  <w:marRight w:val="0"/>
                  <w:marTop w:val="0"/>
                  <w:marBottom w:val="0"/>
                  <w:divBdr>
                    <w:top w:val="none" w:sz="0" w:space="0" w:color="auto"/>
                    <w:left w:val="none" w:sz="0" w:space="0" w:color="auto"/>
                    <w:bottom w:val="none" w:sz="0" w:space="0" w:color="auto"/>
                    <w:right w:val="none" w:sz="0" w:space="0" w:color="auto"/>
                  </w:divBdr>
                  <w:divsChild>
                    <w:div w:id="1269898596">
                      <w:marLeft w:val="0"/>
                      <w:marRight w:val="0"/>
                      <w:marTop w:val="0"/>
                      <w:marBottom w:val="0"/>
                      <w:divBdr>
                        <w:top w:val="single" w:sz="6" w:space="0" w:color="37383B"/>
                        <w:left w:val="none" w:sz="0" w:space="0" w:color="auto"/>
                        <w:bottom w:val="none" w:sz="0" w:space="0" w:color="auto"/>
                        <w:right w:val="none" w:sz="0" w:space="0" w:color="auto"/>
                      </w:divBdr>
                      <w:divsChild>
                        <w:div w:id="1395351998">
                          <w:marLeft w:val="0"/>
                          <w:marRight w:val="0"/>
                          <w:marTop w:val="0"/>
                          <w:marBottom w:val="0"/>
                          <w:divBdr>
                            <w:top w:val="single" w:sz="6" w:space="0" w:color="37383B"/>
                            <w:left w:val="single" w:sz="6" w:space="0" w:color="CCCCCC"/>
                            <w:bottom w:val="single" w:sz="6" w:space="0" w:color="CCCCCC"/>
                            <w:right w:val="single" w:sz="6" w:space="0" w:color="CCCCCC"/>
                          </w:divBdr>
                          <w:divsChild>
                            <w:div w:id="20608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7962">
                  <w:marLeft w:val="0"/>
                  <w:marRight w:val="0"/>
                  <w:marTop w:val="0"/>
                  <w:marBottom w:val="0"/>
                  <w:divBdr>
                    <w:top w:val="single" w:sz="6" w:space="0" w:color="37383B"/>
                    <w:left w:val="none" w:sz="0" w:space="0" w:color="37383B"/>
                    <w:bottom w:val="none" w:sz="0" w:space="0" w:color="37383B"/>
                    <w:right w:val="none" w:sz="0" w:space="0" w:color="37383B"/>
                  </w:divBdr>
                </w:div>
              </w:divsChild>
            </w:div>
          </w:divsChild>
        </w:div>
      </w:divsChild>
    </w:div>
    <w:div w:id="1537042302">
      <w:bodyDiv w:val="1"/>
      <w:marLeft w:val="0"/>
      <w:marRight w:val="0"/>
      <w:marTop w:val="0"/>
      <w:marBottom w:val="0"/>
      <w:divBdr>
        <w:top w:val="none" w:sz="0" w:space="0" w:color="auto"/>
        <w:left w:val="none" w:sz="0" w:space="0" w:color="auto"/>
        <w:bottom w:val="none" w:sz="0" w:space="0" w:color="auto"/>
        <w:right w:val="none" w:sz="0" w:space="0" w:color="auto"/>
      </w:divBdr>
      <w:divsChild>
        <w:div w:id="1346057762">
          <w:marLeft w:val="0"/>
          <w:marRight w:val="0"/>
          <w:marTop w:val="0"/>
          <w:marBottom w:val="0"/>
          <w:divBdr>
            <w:top w:val="none" w:sz="0" w:space="0" w:color="auto"/>
            <w:left w:val="none" w:sz="0" w:space="0" w:color="auto"/>
            <w:bottom w:val="none" w:sz="0" w:space="0" w:color="auto"/>
            <w:right w:val="none" w:sz="0" w:space="0" w:color="auto"/>
          </w:divBdr>
          <w:divsChild>
            <w:div w:id="423110407">
              <w:marLeft w:val="0"/>
              <w:marRight w:val="0"/>
              <w:marTop w:val="0"/>
              <w:marBottom w:val="0"/>
              <w:divBdr>
                <w:top w:val="none" w:sz="0" w:space="0" w:color="auto"/>
                <w:left w:val="none" w:sz="0" w:space="0" w:color="auto"/>
                <w:bottom w:val="none" w:sz="0" w:space="0" w:color="auto"/>
                <w:right w:val="none" w:sz="0" w:space="0" w:color="auto"/>
              </w:divBdr>
              <w:divsChild>
                <w:div w:id="394163528">
                  <w:marLeft w:val="0"/>
                  <w:marRight w:val="0"/>
                  <w:marTop w:val="0"/>
                  <w:marBottom w:val="0"/>
                  <w:divBdr>
                    <w:top w:val="none" w:sz="0" w:space="0" w:color="auto"/>
                    <w:left w:val="none" w:sz="0" w:space="0" w:color="auto"/>
                    <w:bottom w:val="none" w:sz="0" w:space="0" w:color="auto"/>
                    <w:right w:val="none" w:sz="0" w:space="0" w:color="auto"/>
                  </w:divBdr>
                  <w:divsChild>
                    <w:div w:id="1750618759">
                      <w:marLeft w:val="0"/>
                      <w:marRight w:val="0"/>
                      <w:marTop w:val="0"/>
                      <w:marBottom w:val="0"/>
                      <w:divBdr>
                        <w:top w:val="single" w:sz="6" w:space="0" w:color="37383B"/>
                        <w:left w:val="none" w:sz="0" w:space="0" w:color="auto"/>
                        <w:bottom w:val="none" w:sz="0" w:space="0" w:color="auto"/>
                        <w:right w:val="none" w:sz="0" w:space="0" w:color="auto"/>
                      </w:divBdr>
                      <w:divsChild>
                        <w:div w:id="1226339549">
                          <w:marLeft w:val="0"/>
                          <w:marRight w:val="0"/>
                          <w:marTop w:val="0"/>
                          <w:marBottom w:val="0"/>
                          <w:divBdr>
                            <w:top w:val="single" w:sz="6" w:space="0" w:color="37383B"/>
                            <w:left w:val="single" w:sz="6" w:space="0" w:color="CCCCCC"/>
                            <w:bottom w:val="single" w:sz="6" w:space="0" w:color="CCCCCC"/>
                            <w:right w:val="single" w:sz="6" w:space="0" w:color="CCCCCC"/>
                          </w:divBdr>
                          <w:divsChild>
                            <w:div w:id="7591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45460">
                  <w:marLeft w:val="0"/>
                  <w:marRight w:val="0"/>
                  <w:marTop w:val="0"/>
                  <w:marBottom w:val="0"/>
                  <w:divBdr>
                    <w:top w:val="single" w:sz="6" w:space="0" w:color="37383B"/>
                    <w:left w:val="none" w:sz="0" w:space="0" w:color="37383B"/>
                    <w:bottom w:val="none" w:sz="0" w:space="0" w:color="37383B"/>
                    <w:right w:val="none" w:sz="0" w:space="0" w:color="37383B"/>
                  </w:divBdr>
                </w:div>
              </w:divsChild>
            </w:div>
          </w:divsChild>
        </w:div>
      </w:divsChild>
    </w:div>
    <w:div w:id="1744404171">
      <w:bodyDiv w:val="1"/>
      <w:marLeft w:val="0"/>
      <w:marRight w:val="0"/>
      <w:marTop w:val="0"/>
      <w:marBottom w:val="0"/>
      <w:divBdr>
        <w:top w:val="none" w:sz="0" w:space="0" w:color="auto"/>
        <w:left w:val="none" w:sz="0" w:space="0" w:color="auto"/>
        <w:bottom w:val="none" w:sz="0" w:space="0" w:color="auto"/>
        <w:right w:val="none" w:sz="0" w:space="0" w:color="auto"/>
      </w:divBdr>
      <w:divsChild>
        <w:div w:id="1489445856">
          <w:marLeft w:val="0"/>
          <w:marRight w:val="0"/>
          <w:marTop w:val="0"/>
          <w:marBottom w:val="0"/>
          <w:divBdr>
            <w:top w:val="none" w:sz="0" w:space="0" w:color="auto"/>
            <w:left w:val="none" w:sz="0" w:space="0" w:color="auto"/>
            <w:bottom w:val="none" w:sz="0" w:space="0" w:color="auto"/>
            <w:right w:val="none" w:sz="0" w:space="0" w:color="auto"/>
          </w:divBdr>
          <w:divsChild>
            <w:div w:id="33889287">
              <w:marLeft w:val="0"/>
              <w:marRight w:val="0"/>
              <w:marTop w:val="0"/>
              <w:marBottom w:val="0"/>
              <w:divBdr>
                <w:top w:val="none" w:sz="0" w:space="0" w:color="auto"/>
                <w:left w:val="none" w:sz="0" w:space="0" w:color="auto"/>
                <w:bottom w:val="none" w:sz="0" w:space="0" w:color="auto"/>
                <w:right w:val="none" w:sz="0" w:space="0" w:color="auto"/>
              </w:divBdr>
              <w:divsChild>
                <w:div w:id="617372792">
                  <w:marLeft w:val="0"/>
                  <w:marRight w:val="0"/>
                  <w:marTop w:val="0"/>
                  <w:marBottom w:val="0"/>
                  <w:divBdr>
                    <w:top w:val="none" w:sz="0" w:space="0" w:color="auto"/>
                    <w:left w:val="none" w:sz="0" w:space="0" w:color="auto"/>
                    <w:bottom w:val="none" w:sz="0" w:space="0" w:color="auto"/>
                    <w:right w:val="none" w:sz="0" w:space="0" w:color="auto"/>
                  </w:divBdr>
                  <w:divsChild>
                    <w:div w:id="290090486">
                      <w:marLeft w:val="0"/>
                      <w:marRight w:val="0"/>
                      <w:marTop w:val="0"/>
                      <w:marBottom w:val="0"/>
                      <w:divBdr>
                        <w:top w:val="single" w:sz="6" w:space="0" w:color="37383B"/>
                        <w:left w:val="none" w:sz="0" w:space="0" w:color="auto"/>
                        <w:bottom w:val="none" w:sz="0" w:space="0" w:color="auto"/>
                        <w:right w:val="none" w:sz="0" w:space="0" w:color="auto"/>
                      </w:divBdr>
                      <w:divsChild>
                        <w:div w:id="1525438948">
                          <w:marLeft w:val="0"/>
                          <w:marRight w:val="0"/>
                          <w:marTop w:val="0"/>
                          <w:marBottom w:val="0"/>
                          <w:divBdr>
                            <w:top w:val="single" w:sz="6" w:space="0" w:color="37383B"/>
                            <w:left w:val="single" w:sz="6" w:space="0" w:color="CCCCCC"/>
                            <w:bottom w:val="single" w:sz="6" w:space="0" w:color="CCCCCC"/>
                            <w:right w:val="single" w:sz="6" w:space="0" w:color="CCCCCC"/>
                          </w:divBdr>
                          <w:divsChild>
                            <w:div w:id="5145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1800">
                  <w:marLeft w:val="0"/>
                  <w:marRight w:val="0"/>
                  <w:marTop w:val="0"/>
                  <w:marBottom w:val="0"/>
                  <w:divBdr>
                    <w:top w:val="single" w:sz="6" w:space="0" w:color="37383B"/>
                    <w:left w:val="none" w:sz="0" w:space="0" w:color="37383B"/>
                    <w:bottom w:val="none" w:sz="0" w:space="0" w:color="37383B"/>
                    <w:right w:val="none" w:sz="0" w:space="0" w:color="37383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2221</Words>
  <Characters>12220</Characters>
  <Application>Microsoft Office Word</Application>
  <DocSecurity>0</DocSecurity>
  <Lines>101</Lines>
  <Paragraphs>28</Paragraphs>
  <ScaleCrop>false</ScaleCrop>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2025-06-21T00:49:00Z</dcterms:created>
  <dcterms:modified xsi:type="dcterms:W3CDTF">2025-06-21T00:50:00Z</dcterms:modified>
</cp:coreProperties>
</file>