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83" w:rsidRPr="00EE0C83" w:rsidRDefault="00EE0C83" w:rsidP="00EE0C83">
      <w:pPr>
        <w:rPr>
          <w:b/>
          <w:vanish/>
          <w:sz w:val="32"/>
        </w:rPr>
      </w:pPr>
      <w:r w:rsidRPr="00EE0C83">
        <w:rPr>
          <w:b/>
          <w:vanish/>
          <w:sz w:val="32"/>
        </w:rPr>
        <w:t>Principio del formulario</w:t>
      </w:r>
    </w:p>
    <w:p w:rsidR="00EE0C83" w:rsidRPr="00EE0C83" w:rsidRDefault="00EE0C83" w:rsidP="00EE0C83">
      <w:pPr>
        <w:rPr>
          <w:b/>
          <w:sz w:val="32"/>
        </w:rPr>
      </w:pPr>
      <w:r w:rsidRPr="00EE0C83">
        <w:rPr>
          <w:b/>
          <w:sz w:val="32"/>
        </w:rPr>
        <w:t>Preguntas de Evaluación (10 preguntas de respuesta corta)</w:t>
      </w:r>
    </w:p>
    <w:p w:rsidR="00EE0C83" w:rsidRPr="00EE0C83" w:rsidRDefault="00EE0C83" w:rsidP="00EE0C83">
      <w:pPr>
        <w:rPr>
          <w:b/>
          <w:sz w:val="32"/>
        </w:rPr>
      </w:pPr>
      <w:r w:rsidRPr="00EE0C83">
        <w:rPr>
          <w:b/>
          <w:sz w:val="32"/>
        </w:rPr>
        <w:t>Responde cada pregunta en 2-3 oraciones.</w:t>
      </w:r>
    </w:p>
    <w:p w:rsidR="00EE0C83" w:rsidRPr="00EE0C83" w:rsidRDefault="00EE0C83" w:rsidP="00EE0C83"/>
    <w:p w:rsidR="00EE0C83" w:rsidRPr="00EE0C83" w:rsidRDefault="00EE0C83" w:rsidP="00EE0C83">
      <w:pPr>
        <w:numPr>
          <w:ilvl w:val="0"/>
          <w:numId w:val="1"/>
        </w:numPr>
      </w:pPr>
      <w:r w:rsidRPr="00EE0C83">
        <w:rPr>
          <w:b/>
          <w:bCs/>
        </w:rPr>
        <w:t>Definición Moderna de Cadena de Suministros:</w:t>
      </w:r>
      <w:r w:rsidRPr="00EE0C83">
        <w:t xml:space="preserve"> ¿Cuál es la diferencia fundamental entre la visión clásica y la moderna de la Cadena de Suministros (Supply Chain)?</w:t>
      </w:r>
    </w:p>
    <w:p w:rsidR="00EE0C83" w:rsidRPr="00EE0C83" w:rsidRDefault="00EE0C83" w:rsidP="00EE0C83">
      <w:pPr>
        <w:numPr>
          <w:ilvl w:val="0"/>
          <w:numId w:val="1"/>
        </w:numPr>
      </w:pPr>
      <w:r w:rsidRPr="00EE0C83">
        <w:rPr>
          <w:b/>
          <w:bCs/>
        </w:rPr>
        <w:t>Factores Impulsores de la Evolución:</w:t>
      </w:r>
      <w:r w:rsidRPr="00EE0C83">
        <w:t xml:space="preserve"> Menciona tres factores clave que impulsaron la evolución de la logística tradicional hacia la gestión integrada de la Cadena de Suministros.</w:t>
      </w:r>
    </w:p>
    <w:p w:rsidR="00EE0C83" w:rsidRPr="00EE0C83" w:rsidRDefault="00EE0C83" w:rsidP="00EE0C83">
      <w:pPr>
        <w:numPr>
          <w:ilvl w:val="0"/>
          <w:numId w:val="1"/>
        </w:numPr>
      </w:pPr>
      <w:r w:rsidRPr="00EE0C83">
        <w:rPr>
          <w:b/>
          <w:bCs/>
        </w:rPr>
        <w:t>Importancia de la Colaboración:</w:t>
      </w:r>
      <w:r w:rsidRPr="00EE0C83">
        <w:t xml:space="preserve"> ¿Por qué la colaboración y la integración entre los actores de la Cadena de Suministros son consideradas el "corazón" de su gestión moderna?</w:t>
      </w:r>
    </w:p>
    <w:p w:rsidR="00EE0C83" w:rsidRPr="00EE0C83" w:rsidRDefault="00EE0C83" w:rsidP="00EE0C83">
      <w:pPr>
        <w:numPr>
          <w:ilvl w:val="0"/>
          <w:numId w:val="1"/>
        </w:numPr>
      </w:pPr>
      <w:r w:rsidRPr="00EE0C83">
        <w:rPr>
          <w:b/>
          <w:bCs/>
        </w:rPr>
        <w:t>Objetivo Estratégico de Reducción de Costos Totales:</w:t>
      </w:r>
      <w:r w:rsidRPr="00EE0C83">
        <w:t xml:space="preserve"> Explica el concepto de "reducción de costos totales" como objetivo estratégico de la Cadena de Suministros.</w:t>
      </w:r>
    </w:p>
    <w:p w:rsidR="00EE0C83" w:rsidRPr="00EE0C83" w:rsidRDefault="00EE0C83" w:rsidP="00EE0C83">
      <w:pPr>
        <w:numPr>
          <w:ilvl w:val="0"/>
          <w:numId w:val="1"/>
        </w:numPr>
      </w:pPr>
      <w:r w:rsidRPr="00EE0C83">
        <w:rPr>
          <w:b/>
          <w:bCs/>
        </w:rPr>
        <w:t>Objetivo Estratégico de Resiliencia:</w:t>
      </w:r>
      <w:r w:rsidRPr="00EE0C83">
        <w:t xml:space="preserve"> ¿Qué significa que una Cadena de Suministros sea "resiliente" y por qué es un objetivo estratégico relevante, especialmente en Chile?</w:t>
      </w:r>
    </w:p>
    <w:p w:rsidR="00EE0C83" w:rsidRPr="00EE0C83" w:rsidRDefault="00EE0C83" w:rsidP="00EE0C83">
      <w:pPr>
        <w:numPr>
          <w:ilvl w:val="0"/>
          <w:numId w:val="1"/>
        </w:numPr>
      </w:pPr>
      <w:r w:rsidRPr="00EE0C83">
        <w:rPr>
          <w:b/>
          <w:bCs/>
        </w:rPr>
        <w:t>Diferencia entre Logística y SCM:</w:t>
      </w:r>
      <w:r w:rsidRPr="00EE0C83">
        <w:t xml:space="preserve"> ¿Cómo se distingue la Logística del Supply Chain Management (SCM) en términos de su enfoque y alcance?</w:t>
      </w:r>
    </w:p>
    <w:p w:rsidR="00EE0C83" w:rsidRPr="00EE0C83" w:rsidRDefault="00EE0C83" w:rsidP="00EE0C83">
      <w:pPr>
        <w:numPr>
          <w:ilvl w:val="0"/>
          <w:numId w:val="1"/>
        </w:numPr>
      </w:pPr>
      <w:r w:rsidRPr="00EE0C83">
        <w:rPr>
          <w:b/>
          <w:bCs/>
        </w:rPr>
        <w:t>Propósito de los KPI's:</w:t>
      </w:r>
      <w:r w:rsidRPr="00EE0C83">
        <w:t xml:space="preserve"> ¿Por qué son cruciales los Key Performance Indicators (KPI's) en la gestión de la Cadena de Suministros?</w:t>
      </w:r>
    </w:p>
    <w:p w:rsidR="00EE0C83" w:rsidRPr="00EE0C83" w:rsidRDefault="00EE0C83" w:rsidP="00EE0C83">
      <w:pPr>
        <w:numPr>
          <w:ilvl w:val="0"/>
          <w:numId w:val="1"/>
        </w:numPr>
      </w:pPr>
      <w:r w:rsidRPr="00EE0C83">
        <w:rPr>
          <w:b/>
          <w:bCs/>
        </w:rPr>
        <w:t>KPI's en Calidad:</w:t>
      </w:r>
      <w:r w:rsidRPr="00EE0C83">
        <w:t xml:space="preserve"> Nombra dos KPI's comunes utilizados para medir la calidad en la logística y la Cadena de Suministros.</w:t>
      </w:r>
    </w:p>
    <w:p w:rsidR="00EE0C83" w:rsidRPr="00EE0C83" w:rsidRDefault="00EE0C83" w:rsidP="00EE0C83">
      <w:pPr>
        <w:numPr>
          <w:ilvl w:val="0"/>
          <w:numId w:val="1"/>
        </w:numPr>
      </w:pPr>
      <w:r w:rsidRPr="00EE0C83">
        <w:rPr>
          <w:b/>
          <w:bCs/>
        </w:rPr>
        <w:t>Desafío en la Aplicación de KPI's en Chile:</w:t>
      </w:r>
      <w:r w:rsidRPr="00EE0C83">
        <w:t xml:space="preserve"> Menciona un desafío común que enfrentan las empresas chilenas al implementar KPI's en su Cadena de Suministros.</w:t>
      </w:r>
    </w:p>
    <w:p w:rsidR="00EE0C83" w:rsidRDefault="00EE0C83" w:rsidP="00EE0C83">
      <w:pPr>
        <w:numPr>
          <w:ilvl w:val="0"/>
          <w:numId w:val="1"/>
        </w:numPr>
      </w:pPr>
      <w:r w:rsidRPr="00EE0C83">
        <w:rPr>
          <w:b/>
          <w:bCs/>
        </w:rPr>
        <w:t>Ventaja Competitiva en Chile:</w:t>
      </w:r>
      <w:r w:rsidRPr="00EE0C83">
        <w:t xml:space="preserve"> ¿Cómo puede una gestión eficaz de la Cadena de Suministros convertirse en una ventaja competitiva indispensable para las empresas en el entorno chileno?</w:t>
      </w:r>
    </w:p>
    <w:p w:rsidR="00EE0C83" w:rsidRPr="00EE0C83" w:rsidRDefault="00EE0C83" w:rsidP="00EE0C83">
      <w:pPr>
        <w:ind w:left="720"/>
      </w:pPr>
    </w:p>
    <w:p w:rsidR="00EE0C83" w:rsidRPr="00EE0C83" w:rsidRDefault="00EE0C83" w:rsidP="00EE0C83">
      <w:r w:rsidRPr="00EE0C83">
        <w:t>Clave de Respuestas</w:t>
      </w:r>
    </w:p>
    <w:p w:rsidR="00EE0C83" w:rsidRPr="00EE0C83" w:rsidRDefault="00EE0C83" w:rsidP="00EE0C83">
      <w:pPr>
        <w:numPr>
          <w:ilvl w:val="0"/>
          <w:numId w:val="2"/>
        </w:numPr>
      </w:pPr>
      <w:r w:rsidRPr="00EE0C83">
        <w:rPr>
          <w:b/>
          <w:bCs/>
        </w:rPr>
        <w:t>Definición Moderna de Cadena de Suministros:</w:t>
      </w:r>
      <w:r w:rsidRPr="00EE0C83">
        <w:t xml:space="preserve"> La visión moderna concibe la Cadena de Suministros como un conjunto de actividades gestionadas de manera integrada y colaborativa entre todas las empresas y procesos involucrados. Su objetivo es maximizar el valor para el cliente final al menor costo posible para toda la red, a diferencia de la visión clásica que veía los eslabones como independientes.</w:t>
      </w:r>
    </w:p>
    <w:p w:rsidR="00EE0C83" w:rsidRPr="00EE0C83" w:rsidRDefault="00EE0C83" w:rsidP="00EE0C83">
      <w:pPr>
        <w:numPr>
          <w:ilvl w:val="0"/>
          <w:numId w:val="2"/>
        </w:numPr>
      </w:pPr>
      <w:r w:rsidRPr="00EE0C83">
        <w:rPr>
          <w:b/>
          <w:bCs/>
        </w:rPr>
        <w:t>Factores Impulsores de la Evolución:</w:t>
      </w:r>
      <w:r w:rsidRPr="00EE0C83">
        <w:t xml:space="preserve"> Los tres factores clave son la Globalización (que forzó a pensar más allá de las fronteras), la Tecnología (que permitió visibilidad, trazabilidad y coordinación), y el Cliente al Centro (cuya exigencia creciente por rapidez, calidad y personalización presionó por mayor agilidad en las cadenas).</w:t>
      </w:r>
    </w:p>
    <w:p w:rsidR="00EE0C83" w:rsidRPr="00EE0C83" w:rsidRDefault="00EE0C83" w:rsidP="00EE0C83">
      <w:pPr>
        <w:numPr>
          <w:ilvl w:val="0"/>
          <w:numId w:val="2"/>
        </w:numPr>
      </w:pPr>
      <w:r w:rsidRPr="00EE0C83">
        <w:rPr>
          <w:b/>
          <w:bCs/>
        </w:rPr>
        <w:t>Importancia de la Colaboración:</w:t>
      </w:r>
      <w:r w:rsidRPr="00EE0C83">
        <w:t xml:space="preserve"> La colaboración es el corazón de la SCM moderna porque no basta con la eficiencia individual de cada eslabón. El verdadero poder </w:t>
      </w:r>
      <w:r w:rsidRPr="00EE0C83">
        <w:lastRenderedPageBreak/>
        <w:t>reside en compartir información, sincronizar procesos y establecer relaciones de confianza entre los actores, lo que permite la optimización global de la red.</w:t>
      </w:r>
    </w:p>
    <w:p w:rsidR="00EE0C83" w:rsidRPr="00EE0C83" w:rsidRDefault="00EE0C83" w:rsidP="00EE0C83">
      <w:pPr>
        <w:numPr>
          <w:ilvl w:val="0"/>
          <w:numId w:val="2"/>
        </w:numPr>
      </w:pPr>
      <w:r w:rsidRPr="00EE0C83">
        <w:rPr>
          <w:b/>
          <w:bCs/>
        </w:rPr>
        <w:t>Objetivo Estratégico de Reducción de Costos Totales:</w:t>
      </w:r>
      <w:r w:rsidRPr="00EE0C83">
        <w:t xml:space="preserve"> Este objetivo no se limita a reducir un solo tipo de costo (ej. transporte), sino que busca minimizar la suma de todos los costos a lo largo de toda la cadena, incluyendo compra, producción, almacenamiento, obsolescencia, transporte, y el costo de oportunidad por quiebre de stock. Una cadena optimizada considera el costo global de la red.</w:t>
      </w:r>
    </w:p>
    <w:p w:rsidR="00EE0C83" w:rsidRPr="00EE0C83" w:rsidRDefault="00EE0C83" w:rsidP="00EE0C83">
      <w:pPr>
        <w:numPr>
          <w:ilvl w:val="0"/>
          <w:numId w:val="2"/>
        </w:numPr>
      </w:pPr>
      <w:r w:rsidRPr="00EE0C83">
        <w:rPr>
          <w:b/>
          <w:bCs/>
        </w:rPr>
        <w:t>Objetivo Estratégico de Resiliencia:</w:t>
      </w:r>
      <w:r w:rsidRPr="00EE0C83">
        <w:t xml:space="preserve"> Una cadena de suministro resiliente es aquella que tiene la capacidad de anticipar, absorber, adaptarse y recuperarse rápidamente de interrupciones, minimizando su impacto en las operaciones y el negocio. En Chile, con su geografía y eventos naturales (terremotos, aluviones), la resiliencia es crítica para la supervivencia y continuidad de las empresas.</w:t>
      </w:r>
    </w:p>
    <w:p w:rsidR="00EE0C83" w:rsidRPr="00EE0C83" w:rsidRDefault="00EE0C83" w:rsidP="00EE0C83">
      <w:pPr>
        <w:numPr>
          <w:ilvl w:val="0"/>
          <w:numId w:val="2"/>
        </w:numPr>
      </w:pPr>
      <w:r w:rsidRPr="00EE0C83">
        <w:rPr>
          <w:b/>
          <w:bCs/>
        </w:rPr>
        <w:t>Diferencia entre Logística y SCM:</w:t>
      </w:r>
      <w:r w:rsidRPr="00EE0C83">
        <w:t xml:space="preserve"> La Logística se enfoca principalmente en la planificación, implementación y control del flujo eficiente de bienes e información </w:t>
      </w:r>
      <w:r w:rsidRPr="00EE0C83">
        <w:rPr>
          <w:i/>
          <w:iCs/>
        </w:rPr>
        <w:t>dentro</w:t>
      </w:r>
      <w:r w:rsidRPr="00EE0C83">
        <w:t xml:space="preserve"> de la organización, abarcando funciones operativas como transporte y almacenamiento. El Supply Chain Management (SCM) tiene un enfoque más amplio, </w:t>
      </w:r>
      <w:r w:rsidRPr="00EE0C83">
        <w:rPr>
          <w:i/>
          <w:iCs/>
        </w:rPr>
        <w:t>interno y externo</w:t>
      </w:r>
      <w:r w:rsidRPr="00EE0C83">
        <w:t>, gestionando de forma integrada todas las actividades a través de múltiples organizaciones con una visión holística.</w:t>
      </w:r>
    </w:p>
    <w:p w:rsidR="00EE0C83" w:rsidRPr="00EE0C83" w:rsidRDefault="00EE0C83" w:rsidP="00EE0C83">
      <w:pPr>
        <w:numPr>
          <w:ilvl w:val="0"/>
          <w:numId w:val="2"/>
        </w:numPr>
      </w:pPr>
      <w:r w:rsidRPr="00EE0C83">
        <w:rPr>
          <w:b/>
          <w:bCs/>
        </w:rPr>
        <w:t>Propósito de los KPI's:</w:t>
      </w:r>
      <w:r w:rsidRPr="00EE0C83">
        <w:t xml:space="preserve"> Los KPI's son cruciales porque permiten transformar datos brutos en información útil, facilitando la toma de decisiones informada. Son herramientas esenciales para identificar problemas y oportunidades, monitorear el progreso hacia objetivos, establecer rendición de cuentas y optimizar procesos.</w:t>
      </w:r>
    </w:p>
    <w:p w:rsidR="00EE0C83" w:rsidRPr="00EE0C83" w:rsidRDefault="00EE0C83" w:rsidP="00EE0C83">
      <w:pPr>
        <w:numPr>
          <w:ilvl w:val="0"/>
          <w:numId w:val="2"/>
        </w:numPr>
      </w:pPr>
      <w:r w:rsidRPr="00EE0C83">
        <w:rPr>
          <w:b/>
          <w:bCs/>
        </w:rPr>
        <w:t>KPI's en Calidad:</w:t>
      </w:r>
      <w:r w:rsidRPr="00EE0C83">
        <w:t xml:space="preserve"> Dos KPI's comunes para medir la calidad son los "Errores de Picking" (porcentaje de errores al seleccionar productos en el almacén) y "Daños en el Transporte" (porcentaje de productos dañados durante el tránsito). La "Precisión de Inventario" también es un KPI fundamental de calidad.</w:t>
      </w:r>
    </w:p>
    <w:p w:rsidR="00EE0C83" w:rsidRPr="00EE0C83" w:rsidRDefault="00EE0C83" w:rsidP="00EE0C83">
      <w:pPr>
        <w:numPr>
          <w:ilvl w:val="0"/>
          <w:numId w:val="2"/>
        </w:numPr>
      </w:pPr>
      <w:r w:rsidRPr="00EE0C83">
        <w:rPr>
          <w:b/>
          <w:bCs/>
        </w:rPr>
        <w:t>Desafío en la Aplicación de KPI's en Chile:</w:t>
      </w:r>
      <w:r w:rsidRPr="00EE0C83">
        <w:t xml:space="preserve"> Un desafío común es la fragmentación de datos, donde la información reside en silos dentro de las empresas, dificultando la consolidación para obtener KPI's holísticos y una visión integrada del desempeño de la cadena. Otros desafíos incluyen la falta de estándares y la resistencia al cambio.</w:t>
      </w:r>
    </w:p>
    <w:p w:rsidR="00EE0C83" w:rsidRDefault="00EE0C83" w:rsidP="00EE0C83">
      <w:pPr>
        <w:numPr>
          <w:ilvl w:val="0"/>
          <w:numId w:val="2"/>
        </w:numPr>
      </w:pPr>
      <w:r w:rsidRPr="00EE0C83">
        <w:rPr>
          <w:b/>
          <w:bCs/>
        </w:rPr>
        <w:t>Ventaja Competitiva en Chile:</w:t>
      </w:r>
      <w:r w:rsidRPr="00EE0C83">
        <w:t xml:space="preserve"> Una gestión eficaz de la Cadena de Suministros se convierte en una ventaja competitiva indispensable en Chile al permitir a las empresas optimizar sus flujos, reducir costos, mejorar el nivel de servicio y ser más resilientes. La capacidad de entregar un producto a tiempo, en perfectas condiciones y al mejor costo, diferencia a las empresas exitosas en un entorno global y local competitivo.</w:t>
      </w:r>
    </w:p>
    <w:p w:rsidR="00EE0C83" w:rsidRPr="00EE0C83" w:rsidRDefault="00EE0C83" w:rsidP="00EE0C83">
      <w:pPr>
        <w:ind w:left="720"/>
      </w:pPr>
    </w:p>
    <w:p w:rsidR="00EE0C83" w:rsidRPr="00EE0C83" w:rsidRDefault="00EE0C83" w:rsidP="00EE0C83">
      <w:r w:rsidRPr="00EE0C83">
        <w:t>Preguntas de Formato Ensayo (5 preguntas)</w:t>
      </w:r>
    </w:p>
    <w:p w:rsidR="00EE0C83" w:rsidRPr="00EE0C83" w:rsidRDefault="00EE0C83" w:rsidP="00EE0C83">
      <w:pPr>
        <w:numPr>
          <w:ilvl w:val="0"/>
          <w:numId w:val="3"/>
        </w:numPr>
      </w:pPr>
      <w:r w:rsidRPr="00EE0C83">
        <w:t>Analiza la evolución de la Cadena de Suministros desde la logística tradicional hasta el Supply Chain Management actual, destacando cómo la globalización, la tecnología y las exigencias del cliente han transformado su relevancia estratégica en el entorno empresarial.</w:t>
      </w:r>
    </w:p>
    <w:p w:rsidR="00EE0C83" w:rsidRPr="00EE0C83" w:rsidRDefault="00EE0C83" w:rsidP="00EE0C83">
      <w:pPr>
        <w:numPr>
          <w:ilvl w:val="0"/>
          <w:numId w:val="3"/>
        </w:numPr>
      </w:pPr>
      <w:r w:rsidRPr="00EE0C83">
        <w:lastRenderedPageBreak/>
        <w:t>Explica en detalle la distinción entre Logística y Supply Chain Management (SCM), utilizando la analogía del "cuerpo humano" y discutiendo cómo la adopción de una perspectiva SCM impacta positivamente la estrategia empresarial en Chile.</w:t>
      </w:r>
    </w:p>
    <w:p w:rsidR="00EE0C83" w:rsidRPr="00EE0C83" w:rsidRDefault="00EE0C83" w:rsidP="00EE0C83">
      <w:pPr>
        <w:numPr>
          <w:ilvl w:val="0"/>
          <w:numId w:val="3"/>
        </w:numPr>
      </w:pPr>
      <w:r w:rsidRPr="00EE0C83">
        <w:t xml:space="preserve">Selecciona dos de los "Objetivos Estratégicos" de la Cadena de Suministros (ej. Reducción de Costos Totales, Mejora del Nivel de Servicio al Cliente, Resiliencia) y describe cómo se interrelacionan y, a menudo, presentan </w:t>
      </w:r>
      <w:r w:rsidRPr="00EE0C83">
        <w:rPr>
          <w:i/>
          <w:iCs/>
        </w:rPr>
        <w:t>trade-offs</w:t>
      </w:r>
      <w:r w:rsidRPr="00EE0C83">
        <w:t xml:space="preserve"> (compromisos) en su consecución. Ilustra con ejemplos chilenos relevantes.</w:t>
      </w:r>
    </w:p>
    <w:p w:rsidR="00EE0C83" w:rsidRPr="00EE0C83" w:rsidRDefault="00EE0C83" w:rsidP="00EE0C83">
      <w:pPr>
        <w:numPr>
          <w:ilvl w:val="0"/>
          <w:numId w:val="3"/>
        </w:numPr>
      </w:pPr>
      <w:r w:rsidRPr="00EE0C83">
        <w:t xml:space="preserve">Diseña un conjunto de al menos cinco KPI's clave para una empresa chilena del sector de </w:t>
      </w:r>
      <w:r w:rsidRPr="00EE0C83">
        <w:rPr>
          <w:i/>
          <w:iCs/>
        </w:rPr>
        <w:t>e-commerce</w:t>
      </w:r>
      <w:r w:rsidRPr="00EE0C83">
        <w:t xml:space="preserve"> que busca mejorar la satisfacción del cliente y la eficiencia de sus entregas. Justifica la elección de cada KPI y explica cómo la metodología S.M.A.R.T. se aplicaría en su definición.</w:t>
      </w:r>
    </w:p>
    <w:p w:rsidR="00EE0C83" w:rsidRDefault="00EE0C83" w:rsidP="00EE0C83">
      <w:pPr>
        <w:numPr>
          <w:ilvl w:val="0"/>
          <w:numId w:val="3"/>
        </w:numPr>
      </w:pPr>
      <w:r w:rsidRPr="00EE0C83">
        <w:t>Basándote en los casos prácticos presentados (Retail, Agroexportadora, Minera), compara y contrasta los desafíos logísticos y la importancia de los facilitadores en dos de estas industrias chilenas. Discute cómo los KPI's específicos se adaptarían a las particularidades de cada sector para medir el éxito de su Cadena de Suministros.</w:t>
      </w:r>
    </w:p>
    <w:p w:rsidR="00EE0C83" w:rsidRDefault="00EE0C83" w:rsidP="00EE0C83">
      <w:pPr>
        <w:ind w:left="720"/>
      </w:pPr>
    </w:p>
    <w:p w:rsidR="00EE0C83" w:rsidRPr="00EE0C83" w:rsidRDefault="00EE0C83" w:rsidP="00EE0C83">
      <w:pPr>
        <w:ind w:left="720"/>
      </w:pPr>
    </w:p>
    <w:p w:rsidR="00EE0C83" w:rsidRPr="00EE0C83" w:rsidRDefault="00EE0C83" w:rsidP="00EE0C83">
      <w:pPr>
        <w:rPr>
          <w:b/>
          <w:sz w:val="36"/>
        </w:rPr>
      </w:pPr>
      <w:bookmarkStart w:id="0" w:name="_GoBack"/>
      <w:r w:rsidRPr="00EE0C83">
        <w:rPr>
          <w:b/>
          <w:sz w:val="36"/>
        </w:rPr>
        <w:t>Glosario de Términos Clave</w:t>
      </w:r>
    </w:p>
    <w:bookmarkEnd w:id="0"/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Cadena de Suministros (Supply Chain):</w:t>
      </w:r>
      <w:r w:rsidRPr="00EE0C83">
        <w:t xml:space="preserve"> Conjunto de todas las actividades asociadas al flujo y transformación de bienes, desde la extracción de materias primas hasta el producto terminado que llega al consumidor final, incluyendo flujos de información y financieros. Se gestiona de manera integrada y colaborativa para maximizar el valor al cliente final al menor costo posible para toda la red.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Logística:</w:t>
      </w:r>
      <w:r w:rsidRPr="00EE0C83">
        <w:t xml:space="preserve"> Arte y ciencia de la planificación, implementación y control del flujo eficiente y efectivo, y el almacenamiento de bienes, servicios e información relacionada desde el punto de origen hasta el punto de consumo, con el propósito de satisfacer los requisitos del cliente. Se enfoca principalmente en operaciones internas de una organización.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Supply Chain Management (SCM):</w:t>
      </w:r>
      <w:r w:rsidRPr="00EE0C83">
        <w:t xml:space="preserve"> Gestión integrada de todas las actividades involucradas en la adquisición, aprovisionamiento, conversión y todas las actividades de gestión logística. Incluye la coordinación y colaboración con socios del canal (proveedores, intermediarios, terceros, clientes) para integrar la gestión de la oferta y la demanda dentro y entre empresas.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KPI's (Key Performance Indicators - Indicadores Clave de Rendimiento):</w:t>
      </w:r>
      <w:r w:rsidRPr="00EE0C83">
        <w:t xml:space="preserve"> Herramientas de medición esenciales utilizadas para evaluar la eficacia y eficiencia de la Cadena de Suministros, permitiendo tomar decisiones informadas, identificar problemas, monitorear el progreso y optimizar procesos.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OTIF (On Time In Full):</w:t>
      </w:r>
      <w:r w:rsidRPr="00EE0C83">
        <w:t xml:space="preserve"> Indicador de servicio al cliente que mide el porcentaje de pedidos entregados a tiempo y completos (sin faltantes ni errores). Es un KPI estratégico muy valorado.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Resiliencia de la Cadena de Suministros:</w:t>
      </w:r>
      <w:r w:rsidRPr="00EE0C83">
        <w:t xml:space="preserve"> Capacidad de una Cadena de Suministros para anticipar, absorber, adaptarse y recuperarse rápidamente de interrupciones o </w:t>
      </w:r>
      <w:r w:rsidRPr="00EE0C83">
        <w:lastRenderedPageBreak/>
        <w:t>cambios inesperados (ej. desastres naturales, conflictos, pandemias), minimizando su impacto en las operaciones.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Sostenibilidad en la Cadena de Suministros:</w:t>
      </w:r>
      <w:r w:rsidRPr="00EE0C83">
        <w:t xml:space="preserve"> Diseño y gestión de la Cadena de Suministros que busca minimizar el impacto ambiental (ej. reducción de emisiones, gestión de residuos) y garantizar un impacto social positivo (ej. condiciones laborales justas, comercio ético).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Ciclo de Pedido (Order Cycle Time):</w:t>
      </w:r>
      <w:r w:rsidRPr="00EE0C83">
        <w:t xml:space="preserve"> Tiempo total que transcurre desde que un cliente realiza un pedido hasta que lo recibe. Es un KPI clave del servicio al cliente.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Optimización de Inventarios:</w:t>
      </w:r>
      <w:r w:rsidRPr="00EE0C83">
        <w:t xml:space="preserve"> Estrategia para mantener los niveles adecuados de existencias: ni demasiado para evitar costos de almacenamiento y obsolescencia, ni muy poco para prevenir quiebres de stock y pérdidas de ventas.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Facilitadores:</w:t>
      </w:r>
      <w:r w:rsidRPr="00EE0C83">
        <w:t xml:space="preserve"> Actores clave en la Cadena de Suministros que, aunque no son dueños directos del producto, son indispensables para su funcionamiento fluido, como empresas de transporte, almacenamiento, tecnología, financieras y agentes de aduanas.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Criterios SMART:</w:t>
      </w:r>
      <w:r w:rsidRPr="00EE0C83">
        <w:t xml:space="preserve"> Acrónimo que describe las características de un buen KPI: Específico (Specific), Medible (Measurable), Alcanzable (Achievable), Relevante (Relevant) y con Plazo Definido (Time-bound).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Logística Inversa:</w:t>
      </w:r>
      <w:r w:rsidRPr="00EE0C83">
        <w:t xml:space="preserve"> Gestión del flujo de productos desde el punto de consumo de vuelta al punto de origen, abarcando actividades como devoluciones, reciclaje, reparación y eliminación de productos.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Quiebre de Stock (Stockout):</w:t>
      </w:r>
      <w:r w:rsidRPr="00EE0C83">
        <w:t xml:space="preserve"> Situación en la que no hay inventario disponible para satisfacer la demanda de un producto, lo que puede resultar en pérdidas de ventas o insatisfacción del cliente.</w:t>
      </w:r>
    </w:p>
    <w:p w:rsidR="00EE0C83" w:rsidRPr="00EE0C83" w:rsidRDefault="00EE0C83" w:rsidP="00EE0C83">
      <w:pPr>
        <w:numPr>
          <w:ilvl w:val="0"/>
          <w:numId w:val="4"/>
        </w:numPr>
      </w:pPr>
      <w:r w:rsidRPr="00EE0C83">
        <w:rPr>
          <w:b/>
          <w:bCs/>
        </w:rPr>
        <w:t>Tiempo de Ciclo de Producción:</w:t>
      </w:r>
      <w:r w:rsidRPr="00EE0C83">
        <w:t xml:space="preserve"> Tiempo que tarda un producto en ser fabricado desde el inicio hasta que está listo para su distribución.</w:t>
      </w:r>
    </w:p>
    <w:p w:rsidR="00EE0C83" w:rsidRPr="00EE0C83" w:rsidRDefault="00EE0C83" w:rsidP="00EE0C83">
      <w:pPr>
        <w:rPr>
          <w:vanish/>
        </w:rPr>
      </w:pPr>
      <w:r w:rsidRPr="00EE0C83">
        <w:rPr>
          <w:vanish/>
        </w:rPr>
        <w:t>Final del formulario</w:t>
      </w:r>
    </w:p>
    <w:p w:rsidR="00EE0C83" w:rsidRPr="00EE0C83" w:rsidRDefault="00EE0C83" w:rsidP="00EE0C83"/>
    <w:p w:rsidR="00EE0C83" w:rsidRDefault="00EE0C83"/>
    <w:sectPr w:rsidR="00EE0C83" w:rsidSect="001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D3DA1"/>
    <w:multiLevelType w:val="multilevel"/>
    <w:tmpl w:val="F888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D934F4"/>
    <w:multiLevelType w:val="multilevel"/>
    <w:tmpl w:val="6F68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F3898"/>
    <w:multiLevelType w:val="multilevel"/>
    <w:tmpl w:val="C310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7283A"/>
    <w:multiLevelType w:val="multilevel"/>
    <w:tmpl w:val="E604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83"/>
    <w:rsid w:val="001869C3"/>
    <w:rsid w:val="00E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B49AC5"/>
  <w15:chartTrackingRefBased/>
  <w15:docId w15:val="{073B7BD2-84E5-7B4D-B468-DA73CCF5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7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7383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7383B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5696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482643">
                  <w:marLeft w:val="0"/>
                  <w:marRight w:val="0"/>
                  <w:marTop w:val="0"/>
                  <w:marBottom w:val="0"/>
                  <w:divBdr>
                    <w:top w:val="single" w:sz="6" w:space="0" w:color="37383B"/>
                    <w:left w:val="none" w:sz="0" w:space="0" w:color="37383B"/>
                    <w:bottom w:val="none" w:sz="0" w:space="0" w:color="37383B"/>
                    <w:right w:val="none" w:sz="0" w:space="0" w:color="37383B"/>
                  </w:divBdr>
                </w:div>
              </w:divsChild>
            </w:div>
          </w:divsChild>
        </w:div>
      </w:divsChild>
    </w:div>
    <w:div w:id="1744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04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7383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7383B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1453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8831800">
                  <w:marLeft w:val="0"/>
                  <w:marRight w:val="0"/>
                  <w:marTop w:val="0"/>
                  <w:marBottom w:val="0"/>
                  <w:divBdr>
                    <w:top w:val="single" w:sz="6" w:space="0" w:color="37383B"/>
                    <w:left w:val="none" w:sz="0" w:space="0" w:color="37383B"/>
                    <w:bottom w:val="none" w:sz="0" w:space="0" w:color="37383B"/>
                    <w:right w:val="none" w:sz="0" w:space="0" w:color="37383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1604</Words>
  <Characters>8823</Characters>
  <Application>Microsoft Office Word</Application>
  <DocSecurity>0</DocSecurity>
  <Lines>73</Lines>
  <Paragraphs>20</Paragraphs>
  <ScaleCrop>false</ScaleCrop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2025-06-21T00:47:00Z</dcterms:created>
  <dcterms:modified xsi:type="dcterms:W3CDTF">2025-06-21T00:48:00Z</dcterms:modified>
</cp:coreProperties>
</file>